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92298" w14:textId="3C4095EB" w:rsidR="000D094F" w:rsidRPr="002C4075" w:rsidRDefault="00A766BA" w:rsidP="000D094F">
      <w:pPr>
        <w:contextualSpacing/>
        <w:jc w:val="center"/>
        <w:rPr>
          <w:rFonts w:asciiTheme="minorHAnsi" w:hAnsiTheme="minorHAnsi" w:cstheme="minorHAnsi"/>
          <w:b/>
          <w:sz w:val="28"/>
          <w:szCs w:val="28"/>
        </w:rPr>
      </w:pPr>
      <w:r w:rsidRPr="002C4075">
        <w:rPr>
          <w:rFonts w:asciiTheme="minorHAnsi" w:hAnsiTheme="minorHAnsi" w:cstheme="minorHAnsi"/>
          <w:b/>
          <w:sz w:val="28"/>
          <w:szCs w:val="28"/>
        </w:rPr>
        <w:t>S</w:t>
      </w:r>
      <w:r w:rsidR="00B44882" w:rsidRPr="002C4075">
        <w:rPr>
          <w:rFonts w:asciiTheme="minorHAnsi" w:hAnsiTheme="minorHAnsi" w:cstheme="minorHAnsi"/>
          <w:b/>
          <w:sz w:val="28"/>
          <w:szCs w:val="28"/>
        </w:rPr>
        <w:t>MLOUV</w:t>
      </w:r>
      <w:r w:rsidR="000339DE">
        <w:rPr>
          <w:rFonts w:asciiTheme="minorHAnsi" w:hAnsiTheme="minorHAnsi" w:cstheme="minorHAnsi"/>
          <w:b/>
          <w:sz w:val="28"/>
          <w:szCs w:val="28"/>
        </w:rPr>
        <w:t>A</w:t>
      </w:r>
      <w:r w:rsidR="00B44882" w:rsidRPr="002C4075">
        <w:rPr>
          <w:rFonts w:asciiTheme="minorHAnsi" w:hAnsiTheme="minorHAnsi" w:cstheme="minorHAnsi"/>
          <w:b/>
          <w:sz w:val="28"/>
          <w:szCs w:val="28"/>
        </w:rPr>
        <w:t xml:space="preserve"> O DÍLO</w:t>
      </w:r>
      <w:r w:rsidR="000D094F">
        <w:rPr>
          <w:rFonts w:asciiTheme="minorHAnsi" w:hAnsiTheme="minorHAnsi" w:cstheme="minorHAnsi"/>
          <w:b/>
          <w:sz w:val="28"/>
          <w:szCs w:val="28"/>
        </w:rPr>
        <w:t xml:space="preserve"> </w:t>
      </w:r>
    </w:p>
    <w:p w14:paraId="721881EC" w14:textId="74B0F848" w:rsidR="00BC02FA" w:rsidRPr="002C4075" w:rsidRDefault="00BC02FA" w:rsidP="00F93F59">
      <w:pPr>
        <w:contextualSpacing/>
        <w:jc w:val="center"/>
        <w:rPr>
          <w:rFonts w:asciiTheme="minorHAnsi" w:hAnsiTheme="minorHAnsi" w:cstheme="minorHAnsi"/>
          <w:b/>
          <w:sz w:val="28"/>
          <w:szCs w:val="28"/>
        </w:rPr>
      </w:pPr>
    </w:p>
    <w:p w14:paraId="313D3EAF" w14:textId="77777777" w:rsidR="00BC02FA" w:rsidRPr="002C4075" w:rsidRDefault="00BC02FA" w:rsidP="00F93F59">
      <w:pPr>
        <w:contextualSpacing/>
        <w:jc w:val="center"/>
        <w:rPr>
          <w:rFonts w:asciiTheme="minorHAnsi" w:hAnsiTheme="minorHAnsi" w:cstheme="minorHAnsi"/>
        </w:rPr>
      </w:pPr>
      <w:r w:rsidRPr="002C4075">
        <w:rPr>
          <w:rFonts w:asciiTheme="minorHAnsi" w:hAnsiTheme="minorHAnsi" w:cstheme="minorHAnsi"/>
        </w:rPr>
        <w:t>(dále jen smlouva)</w:t>
      </w:r>
    </w:p>
    <w:p w14:paraId="159A9479" w14:textId="77777777" w:rsidR="00E66727" w:rsidRPr="002C4075" w:rsidRDefault="00E66727" w:rsidP="00E66727">
      <w:pPr>
        <w:contextualSpacing/>
        <w:jc w:val="center"/>
        <w:rPr>
          <w:rFonts w:asciiTheme="minorHAnsi" w:hAnsiTheme="minorHAnsi" w:cstheme="minorHAnsi"/>
        </w:rPr>
      </w:pPr>
      <w:r w:rsidRPr="002C4075">
        <w:rPr>
          <w:rFonts w:asciiTheme="minorHAnsi" w:hAnsiTheme="minorHAnsi" w:cstheme="minorHAnsi"/>
        </w:rPr>
        <w:t xml:space="preserve"> </w:t>
      </w:r>
      <w:r w:rsidR="007D18C3" w:rsidRPr="002C4075">
        <w:rPr>
          <w:rFonts w:asciiTheme="minorHAnsi" w:hAnsiTheme="minorHAnsi" w:cstheme="minorHAnsi"/>
        </w:rPr>
        <w:t>u</w:t>
      </w:r>
      <w:r w:rsidRPr="002C4075">
        <w:rPr>
          <w:rFonts w:asciiTheme="minorHAnsi" w:hAnsiTheme="minorHAnsi" w:cstheme="minorHAnsi"/>
        </w:rPr>
        <w:t xml:space="preserve">zavřená ve smyslu § 2586 a násl. </w:t>
      </w:r>
      <w:r w:rsidR="00246A76" w:rsidRPr="002C4075">
        <w:rPr>
          <w:rFonts w:asciiTheme="minorHAnsi" w:hAnsiTheme="minorHAnsi" w:cstheme="minorHAnsi"/>
        </w:rPr>
        <w:t>z</w:t>
      </w:r>
      <w:r w:rsidRPr="002C4075">
        <w:rPr>
          <w:rFonts w:asciiTheme="minorHAnsi" w:hAnsiTheme="minorHAnsi" w:cstheme="minorHAnsi"/>
        </w:rPr>
        <w:t>ákona 89/2012 Sb.</w:t>
      </w:r>
      <w:r w:rsidR="00246A76" w:rsidRPr="002C4075">
        <w:rPr>
          <w:rFonts w:asciiTheme="minorHAnsi" w:hAnsiTheme="minorHAnsi" w:cstheme="minorHAnsi"/>
        </w:rPr>
        <w:t>,</w:t>
      </w:r>
      <w:r w:rsidR="007E636D" w:rsidRPr="002C4075">
        <w:rPr>
          <w:rFonts w:asciiTheme="minorHAnsi" w:hAnsiTheme="minorHAnsi" w:cstheme="minorHAnsi"/>
        </w:rPr>
        <w:t xml:space="preserve"> </w:t>
      </w:r>
      <w:r w:rsidRPr="002C4075">
        <w:rPr>
          <w:rFonts w:asciiTheme="minorHAnsi" w:hAnsiTheme="minorHAnsi" w:cstheme="minorHAnsi"/>
        </w:rPr>
        <w:t>občanský zákoník, mezi těmito smluvními stranami:</w:t>
      </w:r>
    </w:p>
    <w:p w14:paraId="663E91B7" w14:textId="77777777" w:rsidR="000B5F52" w:rsidRPr="002C4075" w:rsidRDefault="000B5F52" w:rsidP="00F93F59">
      <w:pPr>
        <w:contextualSpacing/>
        <w:jc w:val="center"/>
        <w:rPr>
          <w:rFonts w:asciiTheme="minorHAnsi" w:hAnsiTheme="minorHAnsi" w:cstheme="minorHAnsi"/>
        </w:rPr>
      </w:pPr>
    </w:p>
    <w:p w14:paraId="0968F652" w14:textId="77777777" w:rsidR="00E63885" w:rsidRPr="002C4075" w:rsidRDefault="00E63885" w:rsidP="00F93F59">
      <w:pPr>
        <w:contextualSpacing/>
        <w:jc w:val="center"/>
        <w:rPr>
          <w:rFonts w:asciiTheme="minorHAnsi" w:hAnsiTheme="minorHAnsi" w:cstheme="minorHAnsi"/>
        </w:rPr>
      </w:pPr>
    </w:p>
    <w:p w14:paraId="1ABE5D4A" w14:textId="77777777" w:rsidR="00BC02FA" w:rsidRPr="002C4075" w:rsidRDefault="00BC02FA" w:rsidP="00F93F59">
      <w:pPr>
        <w:contextualSpacing/>
        <w:jc w:val="center"/>
        <w:rPr>
          <w:rFonts w:asciiTheme="minorHAnsi" w:hAnsiTheme="minorHAnsi" w:cstheme="minorHAnsi"/>
          <w:b/>
        </w:rPr>
      </w:pPr>
      <w:r w:rsidRPr="002C4075">
        <w:rPr>
          <w:rFonts w:asciiTheme="minorHAnsi" w:hAnsiTheme="minorHAnsi" w:cstheme="minorHAnsi"/>
          <w:b/>
        </w:rPr>
        <w:t>I. Označení smluvních stran</w:t>
      </w:r>
    </w:p>
    <w:p w14:paraId="140DADE3" w14:textId="77777777" w:rsidR="00BC02FA" w:rsidRPr="002C4075" w:rsidRDefault="00BC02FA" w:rsidP="00F93F59">
      <w:pPr>
        <w:contextualSpacing/>
        <w:jc w:val="center"/>
        <w:rPr>
          <w:rFonts w:asciiTheme="minorHAnsi" w:hAnsiTheme="minorHAnsi" w:cstheme="minorHAnsi"/>
          <w:b/>
        </w:rPr>
      </w:pPr>
    </w:p>
    <w:p w14:paraId="11F92F6A" w14:textId="7DC14C4A" w:rsidR="00960845" w:rsidRPr="002C4075" w:rsidRDefault="00A80F0E" w:rsidP="00AF6286">
      <w:pPr>
        <w:pStyle w:val="Zkladntext"/>
        <w:widowControl w:val="0"/>
        <w:numPr>
          <w:ilvl w:val="1"/>
          <w:numId w:val="8"/>
        </w:numPr>
        <w:jc w:val="both"/>
        <w:rPr>
          <w:rFonts w:asciiTheme="minorHAnsi" w:hAnsiTheme="minorHAnsi" w:cstheme="minorHAnsi"/>
        </w:rPr>
      </w:pPr>
      <w:r w:rsidRPr="002C4075">
        <w:rPr>
          <w:rFonts w:asciiTheme="minorHAnsi" w:hAnsiTheme="minorHAnsi" w:cstheme="minorHAnsi"/>
          <w:b/>
          <w:bCs/>
        </w:rPr>
        <w:t>Objednatel:</w:t>
      </w:r>
      <w:r w:rsidRPr="002C4075">
        <w:rPr>
          <w:rFonts w:asciiTheme="minorHAnsi" w:hAnsiTheme="minorHAnsi" w:cstheme="minorHAnsi"/>
          <w:b/>
          <w:bCs/>
        </w:rPr>
        <w:tab/>
      </w:r>
      <w:r w:rsidRPr="002C4075">
        <w:rPr>
          <w:rFonts w:asciiTheme="minorHAnsi" w:hAnsiTheme="minorHAnsi" w:cstheme="minorHAnsi"/>
        </w:rPr>
        <w:tab/>
      </w:r>
      <w:r w:rsidRPr="002C4075">
        <w:rPr>
          <w:rFonts w:asciiTheme="minorHAnsi" w:hAnsiTheme="minorHAnsi" w:cstheme="minorHAnsi"/>
        </w:rPr>
        <w:tab/>
      </w:r>
      <w:r w:rsidRPr="002C4075">
        <w:rPr>
          <w:rFonts w:asciiTheme="minorHAnsi" w:hAnsiTheme="minorHAnsi" w:cstheme="minorHAnsi"/>
        </w:rPr>
        <w:tab/>
        <w:t>Město Česká Lípa</w:t>
      </w:r>
    </w:p>
    <w:p w14:paraId="554A9967" w14:textId="77777777" w:rsidR="00A80F0E" w:rsidRPr="002C4075" w:rsidRDefault="006C2EEC" w:rsidP="00A80F0E">
      <w:pPr>
        <w:ind w:firstLine="708"/>
        <w:contextualSpacing/>
        <w:rPr>
          <w:rFonts w:asciiTheme="minorHAnsi" w:hAnsiTheme="minorHAnsi" w:cstheme="minorHAnsi"/>
        </w:rPr>
      </w:pPr>
      <w:r w:rsidRPr="002C4075">
        <w:rPr>
          <w:rFonts w:asciiTheme="minorHAnsi" w:hAnsiTheme="minorHAnsi" w:cstheme="minorHAnsi"/>
        </w:rPr>
        <w:t xml:space="preserve"> </w:t>
      </w:r>
      <w:r w:rsidR="00911698" w:rsidRPr="002C4075">
        <w:rPr>
          <w:rFonts w:asciiTheme="minorHAnsi" w:hAnsiTheme="minorHAnsi" w:cstheme="minorHAnsi"/>
        </w:rPr>
        <w:t>Sídlo</w:t>
      </w:r>
      <w:r w:rsidR="00A80F0E" w:rsidRPr="002C4075">
        <w:rPr>
          <w:rFonts w:asciiTheme="minorHAnsi" w:hAnsiTheme="minorHAnsi" w:cstheme="minorHAnsi"/>
        </w:rPr>
        <w:t>:</w:t>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t>Nám. T. G. Masaryka č. 1, 470 36 Česká Lípa</w:t>
      </w:r>
    </w:p>
    <w:p w14:paraId="4EB34185" w14:textId="77777777" w:rsidR="0052355A" w:rsidRPr="002C4075" w:rsidRDefault="006C2EEC" w:rsidP="0052355A">
      <w:pPr>
        <w:ind w:left="4248" w:hanging="3540"/>
        <w:contextualSpacing/>
        <w:rPr>
          <w:rFonts w:asciiTheme="minorHAnsi" w:hAnsiTheme="minorHAnsi" w:cstheme="minorHAnsi"/>
        </w:rPr>
      </w:pPr>
      <w:r w:rsidRPr="002C4075">
        <w:rPr>
          <w:rFonts w:asciiTheme="minorHAnsi" w:hAnsiTheme="minorHAnsi" w:cstheme="minorHAnsi"/>
        </w:rPr>
        <w:t xml:space="preserve"> </w:t>
      </w:r>
      <w:r w:rsidR="0052355A" w:rsidRPr="002C4075">
        <w:rPr>
          <w:rFonts w:asciiTheme="minorHAnsi" w:hAnsiTheme="minorHAnsi" w:cstheme="minorHAnsi"/>
        </w:rPr>
        <w:t>IČO:</w:t>
      </w:r>
      <w:r w:rsidR="0052355A" w:rsidRPr="002C4075">
        <w:rPr>
          <w:rFonts w:asciiTheme="minorHAnsi" w:hAnsiTheme="minorHAnsi" w:cstheme="minorHAnsi"/>
        </w:rPr>
        <w:tab/>
        <w:t>002 60 428</w:t>
      </w:r>
    </w:p>
    <w:p w14:paraId="4DE56468" w14:textId="7449C27E" w:rsidR="0052355A" w:rsidRPr="002C4075" w:rsidRDefault="0052355A" w:rsidP="0052355A">
      <w:pPr>
        <w:ind w:left="4248" w:hanging="3540"/>
        <w:contextualSpacing/>
        <w:rPr>
          <w:rFonts w:asciiTheme="minorHAnsi" w:hAnsiTheme="minorHAnsi" w:cstheme="minorHAnsi"/>
        </w:rPr>
      </w:pPr>
      <w:r w:rsidRPr="002C4075">
        <w:rPr>
          <w:rFonts w:asciiTheme="minorHAnsi" w:hAnsiTheme="minorHAnsi" w:cstheme="minorHAnsi"/>
        </w:rPr>
        <w:t xml:space="preserve"> DIČ:</w:t>
      </w:r>
      <w:r w:rsidRPr="002C4075">
        <w:rPr>
          <w:rFonts w:asciiTheme="minorHAnsi" w:hAnsiTheme="minorHAnsi" w:cstheme="minorHAnsi"/>
        </w:rPr>
        <w:tab/>
        <w:t>CZ00260428</w:t>
      </w:r>
    </w:p>
    <w:p w14:paraId="29EBE441" w14:textId="3EE17353" w:rsidR="00A80F0E" w:rsidRPr="002C4075" w:rsidRDefault="0052355A" w:rsidP="00A80F0E">
      <w:pPr>
        <w:ind w:firstLine="708"/>
        <w:contextualSpacing/>
        <w:rPr>
          <w:rFonts w:asciiTheme="minorHAnsi" w:hAnsiTheme="minorHAnsi" w:cstheme="minorHAnsi"/>
        </w:rPr>
      </w:pPr>
      <w:r w:rsidRPr="002C4075">
        <w:rPr>
          <w:rFonts w:asciiTheme="minorHAnsi" w:hAnsiTheme="minorHAnsi" w:cstheme="minorHAnsi"/>
        </w:rPr>
        <w:t xml:space="preserve"> Z</w:t>
      </w:r>
      <w:r w:rsidR="00A80F0E" w:rsidRPr="002C4075">
        <w:rPr>
          <w:rFonts w:asciiTheme="minorHAnsi" w:hAnsiTheme="minorHAnsi" w:cstheme="minorHAnsi"/>
        </w:rPr>
        <w:t>astoupen</w:t>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p>
    <w:p w14:paraId="59A0514D" w14:textId="562526B5" w:rsidR="00A80F0E" w:rsidRPr="002C4075" w:rsidRDefault="006C2EEC" w:rsidP="00A80F0E">
      <w:pPr>
        <w:ind w:firstLine="708"/>
        <w:contextualSpacing/>
        <w:rPr>
          <w:rFonts w:asciiTheme="minorHAnsi" w:hAnsiTheme="minorHAnsi" w:cstheme="minorHAnsi"/>
        </w:rPr>
      </w:pPr>
      <w:r w:rsidRPr="002C4075">
        <w:rPr>
          <w:rFonts w:asciiTheme="minorHAnsi" w:hAnsiTheme="minorHAnsi" w:cstheme="minorHAnsi"/>
        </w:rPr>
        <w:t xml:space="preserve"> </w:t>
      </w:r>
      <w:r w:rsidR="00A80F0E" w:rsidRPr="002C4075">
        <w:rPr>
          <w:rFonts w:asciiTheme="minorHAnsi" w:hAnsiTheme="minorHAnsi" w:cstheme="minorHAnsi"/>
        </w:rPr>
        <w:t>ve věcech smluvních:</w:t>
      </w:r>
      <w:r w:rsidR="00A80F0E" w:rsidRPr="002C4075">
        <w:rPr>
          <w:rFonts w:asciiTheme="minorHAnsi" w:hAnsiTheme="minorHAnsi" w:cstheme="minorHAnsi"/>
        </w:rPr>
        <w:tab/>
      </w:r>
      <w:r w:rsidR="00A80F0E" w:rsidRPr="002C4075">
        <w:rPr>
          <w:rFonts w:asciiTheme="minorHAnsi" w:hAnsiTheme="minorHAnsi" w:cstheme="minorHAnsi"/>
        </w:rPr>
        <w:tab/>
      </w:r>
      <w:r w:rsidR="00B44882" w:rsidRPr="002C4075">
        <w:rPr>
          <w:rFonts w:asciiTheme="minorHAnsi" w:hAnsiTheme="minorHAnsi" w:cstheme="minorHAnsi"/>
        </w:rPr>
        <w:tab/>
      </w:r>
      <w:r w:rsidR="00214C56" w:rsidRPr="002C4075">
        <w:rPr>
          <w:rFonts w:asciiTheme="minorHAnsi" w:hAnsiTheme="minorHAnsi" w:cstheme="minorHAnsi"/>
        </w:rPr>
        <w:t>Ing</w:t>
      </w:r>
      <w:r w:rsidR="00A80F0E" w:rsidRPr="002C4075">
        <w:rPr>
          <w:rFonts w:asciiTheme="minorHAnsi" w:hAnsiTheme="minorHAnsi" w:cstheme="minorHAnsi"/>
        </w:rPr>
        <w:t xml:space="preserve">. </w:t>
      </w:r>
      <w:r w:rsidR="00214C56" w:rsidRPr="002C4075">
        <w:rPr>
          <w:rFonts w:asciiTheme="minorHAnsi" w:hAnsiTheme="minorHAnsi" w:cstheme="minorHAnsi"/>
        </w:rPr>
        <w:t>Jitkou</w:t>
      </w:r>
      <w:r w:rsidR="00A80F0E" w:rsidRPr="002C4075">
        <w:rPr>
          <w:rFonts w:asciiTheme="minorHAnsi" w:hAnsiTheme="minorHAnsi" w:cstheme="minorHAnsi"/>
        </w:rPr>
        <w:t xml:space="preserve"> </w:t>
      </w:r>
      <w:r w:rsidR="00214C56" w:rsidRPr="002C4075">
        <w:rPr>
          <w:rFonts w:asciiTheme="minorHAnsi" w:hAnsiTheme="minorHAnsi" w:cstheme="minorHAnsi"/>
        </w:rPr>
        <w:t>Volfovou</w:t>
      </w:r>
      <w:r w:rsidR="00A80F0E" w:rsidRPr="002C4075">
        <w:rPr>
          <w:rFonts w:asciiTheme="minorHAnsi" w:hAnsiTheme="minorHAnsi" w:cstheme="minorHAnsi"/>
        </w:rPr>
        <w:t xml:space="preserve"> – starostkou města </w:t>
      </w:r>
    </w:p>
    <w:p w14:paraId="765BDFF2" w14:textId="44CD9474" w:rsidR="00A80F0E" w:rsidRDefault="006C2EEC" w:rsidP="00A80F0E">
      <w:pPr>
        <w:ind w:left="4248" w:hanging="3540"/>
        <w:contextualSpacing/>
        <w:rPr>
          <w:rFonts w:asciiTheme="minorHAnsi" w:hAnsiTheme="minorHAnsi" w:cstheme="minorHAnsi"/>
        </w:rPr>
      </w:pPr>
      <w:r w:rsidRPr="002C4075">
        <w:rPr>
          <w:rFonts w:asciiTheme="minorHAnsi" w:hAnsiTheme="minorHAnsi" w:cstheme="minorHAnsi"/>
        </w:rPr>
        <w:t xml:space="preserve"> </w:t>
      </w:r>
      <w:r w:rsidR="00A80F0E" w:rsidRPr="002C4075">
        <w:rPr>
          <w:rFonts w:asciiTheme="minorHAnsi" w:hAnsiTheme="minorHAnsi" w:cstheme="minorHAnsi"/>
        </w:rPr>
        <w:t>ve věcech technických:</w:t>
      </w:r>
      <w:r w:rsidR="00A80F0E" w:rsidRPr="002C4075">
        <w:rPr>
          <w:rFonts w:asciiTheme="minorHAnsi" w:hAnsiTheme="minorHAnsi" w:cstheme="minorHAnsi"/>
        </w:rPr>
        <w:tab/>
      </w:r>
      <w:r w:rsidR="001E0CC9" w:rsidRPr="002C4075">
        <w:rPr>
          <w:rFonts w:asciiTheme="minorHAnsi" w:hAnsiTheme="minorHAnsi" w:cstheme="minorHAnsi"/>
        </w:rPr>
        <w:t xml:space="preserve">Mgr. </w:t>
      </w:r>
      <w:r w:rsidR="00B43670" w:rsidRPr="002C4075">
        <w:rPr>
          <w:rFonts w:asciiTheme="minorHAnsi" w:hAnsiTheme="minorHAnsi" w:cstheme="minorHAnsi"/>
        </w:rPr>
        <w:t>Petrou Novotnou</w:t>
      </w:r>
      <w:r w:rsidR="00A80F0E" w:rsidRPr="002C4075">
        <w:rPr>
          <w:rFonts w:asciiTheme="minorHAnsi" w:hAnsiTheme="minorHAnsi" w:cstheme="minorHAnsi"/>
        </w:rPr>
        <w:t xml:space="preserve"> – vedoucí </w:t>
      </w:r>
      <w:r w:rsidR="001E0CC9" w:rsidRPr="002C4075">
        <w:rPr>
          <w:rFonts w:asciiTheme="minorHAnsi" w:hAnsiTheme="minorHAnsi" w:cstheme="minorHAnsi"/>
        </w:rPr>
        <w:t xml:space="preserve">odboru </w:t>
      </w:r>
      <w:r w:rsidR="005E7204" w:rsidRPr="002C4075">
        <w:rPr>
          <w:rFonts w:asciiTheme="minorHAnsi" w:hAnsiTheme="minorHAnsi" w:cstheme="minorHAnsi"/>
        </w:rPr>
        <w:t>správy majetku</w:t>
      </w:r>
    </w:p>
    <w:p w14:paraId="1DC5060D" w14:textId="3564C3F6" w:rsidR="00967F27" w:rsidRDefault="004A6729" w:rsidP="00A80F0E">
      <w:pPr>
        <w:ind w:left="4248" w:hanging="3540"/>
        <w:contextualSpacing/>
        <w:rPr>
          <w:rFonts w:asciiTheme="minorHAnsi" w:hAnsiTheme="minorHAnsi" w:cstheme="minorHAnsi"/>
          <w:sz w:val="22"/>
          <w:szCs w:val="22"/>
        </w:rPr>
      </w:pPr>
      <w:bookmarkStart w:id="0" w:name="_Hlk139012480"/>
      <w:r>
        <w:rPr>
          <w:rFonts w:asciiTheme="minorHAnsi" w:hAnsiTheme="minorHAnsi" w:cstheme="minorHAnsi"/>
          <w:sz w:val="22"/>
          <w:szCs w:val="22"/>
        </w:rPr>
        <w:t>bankovní spojení:</w:t>
      </w:r>
      <w:r>
        <w:rPr>
          <w:rFonts w:asciiTheme="minorHAnsi" w:hAnsiTheme="minorHAnsi" w:cstheme="minorHAnsi"/>
          <w:sz w:val="22"/>
          <w:szCs w:val="22"/>
        </w:rPr>
        <w:tab/>
        <w:t>1229421/0100, Komerční banka, a.s</w:t>
      </w:r>
    </w:p>
    <w:p w14:paraId="04287FC9" w14:textId="0C485B61" w:rsidR="00C323DE" w:rsidRPr="002C4075" w:rsidRDefault="00C323DE" w:rsidP="00A80F0E">
      <w:pPr>
        <w:ind w:left="4248" w:hanging="3540"/>
        <w:contextualSpacing/>
        <w:rPr>
          <w:rFonts w:asciiTheme="minorHAnsi" w:hAnsiTheme="minorHAnsi" w:cstheme="minorHAnsi"/>
        </w:rPr>
      </w:pPr>
      <w:r>
        <w:rPr>
          <w:rFonts w:asciiTheme="minorHAnsi" w:hAnsiTheme="minorHAnsi" w:cstheme="minorHAnsi"/>
          <w:sz w:val="22"/>
          <w:szCs w:val="22"/>
        </w:rPr>
        <w:t>datová schránka:</w:t>
      </w:r>
      <w:r>
        <w:rPr>
          <w:rFonts w:asciiTheme="minorHAnsi" w:hAnsiTheme="minorHAnsi" w:cstheme="minorHAnsi"/>
          <w:sz w:val="22"/>
          <w:szCs w:val="22"/>
        </w:rPr>
        <w:tab/>
        <w:t>bkfbe3p</w:t>
      </w:r>
    </w:p>
    <w:bookmarkEnd w:id="0"/>
    <w:p w14:paraId="0B6FDFB1" w14:textId="77777777" w:rsidR="00BC02FA" w:rsidRPr="002C4075" w:rsidRDefault="00BC02FA" w:rsidP="00F93F59">
      <w:pPr>
        <w:contextualSpacing/>
        <w:rPr>
          <w:rFonts w:asciiTheme="minorHAnsi" w:hAnsiTheme="minorHAnsi" w:cstheme="minorHAnsi"/>
        </w:rPr>
      </w:pPr>
    </w:p>
    <w:p w14:paraId="5DE55115" w14:textId="140D198A" w:rsidR="00A80F0E" w:rsidRPr="0045091E" w:rsidRDefault="00A80F0E" w:rsidP="00AF6286">
      <w:pPr>
        <w:pStyle w:val="Zkladntext"/>
        <w:widowControl w:val="0"/>
        <w:numPr>
          <w:ilvl w:val="1"/>
          <w:numId w:val="8"/>
        </w:numPr>
        <w:jc w:val="both"/>
        <w:rPr>
          <w:rFonts w:asciiTheme="minorHAnsi" w:hAnsiTheme="minorHAnsi" w:cstheme="minorHAnsi"/>
        </w:rPr>
      </w:pPr>
      <w:r w:rsidRPr="002C4075">
        <w:rPr>
          <w:rFonts w:asciiTheme="minorHAnsi" w:hAnsiTheme="minorHAnsi" w:cstheme="minorHAnsi"/>
          <w:b/>
          <w:bCs/>
        </w:rPr>
        <w:t>Zhotovitel:</w:t>
      </w:r>
      <w:r w:rsidRPr="002C4075">
        <w:rPr>
          <w:rFonts w:asciiTheme="minorHAnsi" w:hAnsiTheme="minorHAnsi" w:cstheme="minorHAnsi"/>
          <w:b/>
          <w:bCs/>
        </w:rPr>
        <w:tab/>
      </w:r>
      <w:r w:rsidR="007E636D" w:rsidRPr="002C4075">
        <w:rPr>
          <w:rFonts w:asciiTheme="minorHAnsi" w:hAnsiTheme="minorHAnsi" w:cstheme="minorHAnsi"/>
        </w:rPr>
        <w:tab/>
      </w:r>
      <w:r w:rsidR="007E636D" w:rsidRPr="002C4075">
        <w:rPr>
          <w:rFonts w:asciiTheme="minorHAnsi" w:hAnsiTheme="minorHAnsi" w:cstheme="minorHAnsi"/>
        </w:rPr>
        <w:tab/>
      </w:r>
      <w:r w:rsidR="00FE39E3">
        <w:rPr>
          <w:rFonts w:asciiTheme="minorHAnsi" w:hAnsiTheme="minorHAnsi" w:cstheme="minorHAnsi"/>
        </w:rPr>
        <w:tab/>
      </w:r>
      <w:r w:rsidR="00F56438" w:rsidRPr="00F56438">
        <w:rPr>
          <w:rFonts w:asciiTheme="minorHAnsi" w:hAnsiTheme="minorHAnsi" w:cstheme="minorHAnsi"/>
          <w:highlight w:val="yellow"/>
        </w:rPr>
        <w:t>XXXXXX</w:t>
      </w:r>
      <w:r w:rsidR="007E636D" w:rsidRPr="0045091E">
        <w:rPr>
          <w:rFonts w:asciiTheme="minorHAnsi" w:hAnsiTheme="minorHAnsi" w:cstheme="minorHAnsi"/>
        </w:rPr>
        <w:tab/>
      </w:r>
      <w:r w:rsidRPr="0045091E">
        <w:rPr>
          <w:rFonts w:asciiTheme="minorHAnsi" w:hAnsiTheme="minorHAnsi" w:cstheme="minorHAnsi"/>
        </w:rPr>
        <w:tab/>
      </w:r>
      <w:r w:rsidRPr="0045091E">
        <w:rPr>
          <w:rFonts w:asciiTheme="minorHAnsi" w:hAnsiTheme="minorHAnsi" w:cstheme="minorHAnsi"/>
        </w:rPr>
        <w:tab/>
      </w:r>
      <w:r w:rsidRPr="0045091E">
        <w:rPr>
          <w:rFonts w:asciiTheme="minorHAnsi" w:hAnsiTheme="minorHAnsi" w:cstheme="minorHAnsi"/>
        </w:rPr>
        <w:tab/>
      </w:r>
    </w:p>
    <w:p w14:paraId="41646CEB" w14:textId="55998A50" w:rsidR="00A80F0E" w:rsidRPr="0045091E" w:rsidRDefault="006C2EEC" w:rsidP="002D1E04">
      <w:pPr>
        <w:ind w:firstLine="708"/>
        <w:contextualSpacing/>
        <w:rPr>
          <w:rFonts w:asciiTheme="minorHAnsi" w:hAnsiTheme="minorHAnsi" w:cstheme="minorHAnsi"/>
        </w:rPr>
      </w:pPr>
      <w:r w:rsidRPr="0045091E">
        <w:rPr>
          <w:rFonts w:asciiTheme="minorHAnsi" w:hAnsiTheme="minorHAnsi" w:cstheme="minorHAnsi"/>
        </w:rPr>
        <w:t>S</w:t>
      </w:r>
      <w:r w:rsidR="00A80F0E" w:rsidRPr="0045091E">
        <w:rPr>
          <w:rFonts w:asciiTheme="minorHAnsi" w:hAnsiTheme="minorHAnsi" w:cstheme="minorHAnsi"/>
        </w:rPr>
        <w:t>ídlo:</w:t>
      </w:r>
      <w:r w:rsidR="00A80F0E"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45091E" w:rsidRPr="0045091E">
        <w:rPr>
          <w:rFonts w:asciiTheme="minorHAnsi" w:hAnsiTheme="minorHAnsi" w:cstheme="minorHAnsi"/>
        </w:rPr>
        <w:tab/>
      </w:r>
      <w:r w:rsidR="00214C56" w:rsidRPr="0045091E">
        <w:rPr>
          <w:rFonts w:asciiTheme="minorHAnsi" w:hAnsiTheme="minorHAnsi" w:cstheme="minorHAnsi"/>
        </w:rPr>
        <w:tab/>
      </w:r>
      <w:r w:rsidR="00214C56" w:rsidRPr="0045091E">
        <w:rPr>
          <w:rFonts w:asciiTheme="minorHAnsi" w:hAnsiTheme="minorHAnsi" w:cstheme="minorHAnsi"/>
        </w:rPr>
        <w:tab/>
      </w:r>
    </w:p>
    <w:p w14:paraId="44B3487D" w14:textId="52C6304D" w:rsidR="00A80F0E" w:rsidRPr="0045091E" w:rsidRDefault="00A80F0E" w:rsidP="002D1E04">
      <w:pPr>
        <w:ind w:firstLine="708"/>
        <w:contextualSpacing/>
        <w:rPr>
          <w:rFonts w:asciiTheme="minorHAnsi" w:hAnsiTheme="minorHAnsi" w:cstheme="minorHAnsi"/>
        </w:rPr>
      </w:pPr>
      <w:r w:rsidRPr="0045091E">
        <w:rPr>
          <w:rFonts w:asciiTheme="minorHAnsi" w:hAnsiTheme="minorHAnsi" w:cstheme="minorHAnsi"/>
        </w:rPr>
        <w:t>Zastoupen:</w:t>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2CF0CA70" w14:textId="19F8E865"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ve věcech smluvních:</w:t>
      </w:r>
      <w:r w:rsidR="007E636D" w:rsidRPr="0045091E">
        <w:rPr>
          <w:rFonts w:asciiTheme="minorHAnsi" w:hAnsiTheme="minorHAnsi" w:cstheme="minorHAnsi"/>
        </w:rPr>
        <w:tab/>
      </w:r>
      <w:r w:rsidR="007E636D" w:rsidRPr="0045091E">
        <w:rPr>
          <w:rFonts w:asciiTheme="minorHAnsi" w:hAnsiTheme="minorHAnsi" w:cstheme="minorHAnsi"/>
        </w:rPr>
        <w:tab/>
      </w:r>
      <w:r w:rsidR="007C229C" w:rsidRPr="0045091E">
        <w:rPr>
          <w:rFonts w:asciiTheme="minorHAnsi" w:hAnsiTheme="minorHAnsi" w:cstheme="minorHAnsi"/>
        </w:rPr>
        <w:tab/>
      </w:r>
    </w:p>
    <w:p w14:paraId="2C92FB29" w14:textId="7CF82B5A"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ve věcech technických:</w:t>
      </w:r>
      <w:r w:rsidR="007E636D" w:rsidRPr="0045091E">
        <w:rPr>
          <w:rFonts w:asciiTheme="minorHAnsi" w:hAnsiTheme="minorHAnsi" w:cstheme="minorHAnsi"/>
        </w:rPr>
        <w:tab/>
      </w:r>
      <w:r w:rsidR="007E636D" w:rsidRPr="0045091E">
        <w:rPr>
          <w:rFonts w:asciiTheme="minorHAnsi" w:hAnsiTheme="minorHAnsi" w:cstheme="minorHAnsi"/>
        </w:rPr>
        <w:tab/>
      </w:r>
    </w:p>
    <w:p w14:paraId="1DBA30E2" w14:textId="57A41288"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IČO:</w:t>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0AF2118A" w14:textId="4C67C88B"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DIČ:</w:t>
      </w:r>
      <w:r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2EE3B0B0" w14:textId="44854DDE" w:rsidR="0037532F" w:rsidRDefault="00A80F0E" w:rsidP="00A80F0E">
      <w:pPr>
        <w:ind w:firstLine="708"/>
        <w:contextualSpacing/>
        <w:rPr>
          <w:rFonts w:asciiTheme="minorHAnsi" w:hAnsiTheme="minorHAnsi" w:cstheme="minorHAnsi"/>
        </w:rPr>
      </w:pPr>
      <w:r w:rsidRPr="0045091E">
        <w:rPr>
          <w:rFonts w:asciiTheme="minorHAnsi" w:hAnsiTheme="minorHAnsi" w:cstheme="minorHAnsi"/>
        </w:rPr>
        <w:t>Bankovní spojení:</w:t>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2956A6E7" w14:textId="77777777" w:rsidR="00C323DE" w:rsidRPr="002C4075" w:rsidRDefault="00C323DE" w:rsidP="00C323DE">
      <w:pPr>
        <w:ind w:left="708"/>
        <w:contextualSpacing/>
        <w:rPr>
          <w:rFonts w:asciiTheme="minorHAnsi" w:hAnsiTheme="minorHAnsi" w:cstheme="minorHAnsi"/>
        </w:rPr>
      </w:pPr>
      <w:r>
        <w:rPr>
          <w:rFonts w:asciiTheme="minorHAnsi" w:hAnsiTheme="minorHAnsi" w:cstheme="minorHAnsi"/>
        </w:rPr>
        <w:t>datová schránka:</w:t>
      </w:r>
    </w:p>
    <w:p w14:paraId="361D253D" w14:textId="77777777" w:rsidR="000C4B18" w:rsidRPr="0045091E" w:rsidRDefault="000C4B18" w:rsidP="00A80F0E">
      <w:pPr>
        <w:ind w:firstLine="708"/>
        <w:contextualSpacing/>
        <w:rPr>
          <w:rFonts w:asciiTheme="minorHAnsi" w:hAnsiTheme="minorHAnsi" w:cstheme="minorHAnsi"/>
        </w:rPr>
      </w:pPr>
    </w:p>
    <w:p w14:paraId="7803D6CF" w14:textId="699A682B" w:rsidR="007C229C" w:rsidRPr="00F56438" w:rsidRDefault="007E6340" w:rsidP="007E6340">
      <w:pPr>
        <w:ind w:left="708"/>
        <w:contextualSpacing/>
        <w:rPr>
          <w:rFonts w:asciiTheme="minorHAnsi" w:hAnsiTheme="minorHAnsi" w:cstheme="minorHAnsi"/>
          <w:highlight w:val="yellow"/>
        </w:rPr>
      </w:pPr>
      <w:r w:rsidRPr="0045091E">
        <w:rPr>
          <w:rFonts w:asciiTheme="minorHAnsi" w:hAnsiTheme="minorHAnsi" w:cstheme="minorHAnsi"/>
        </w:rPr>
        <w:t xml:space="preserve">Zapsaný v obchodním rejstříku vedeném </w:t>
      </w:r>
      <w:r w:rsidRPr="00F56438">
        <w:rPr>
          <w:rFonts w:asciiTheme="minorHAnsi" w:hAnsiTheme="minorHAnsi" w:cstheme="minorHAnsi"/>
          <w:highlight w:val="yellow"/>
        </w:rPr>
        <w:t xml:space="preserve">u </w:t>
      </w:r>
      <w:r w:rsidR="000769ED">
        <w:rPr>
          <w:rFonts w:asciiTheme="minorHAnsi" w:hAnsiTheme="minorHAnsi" w:cstheme="minorHAnsi"/>
          <w:highlight w:val="yellow"/>
        </w:rPr>
        <w:t xml:space="preserve"> </w:t>
      </w:r>
      <w:r w:rsidR="0037532F" w:rsidRPr="00F56438">
        <w:rPr>
          <w:rFonts w:asciiTheme="minorHAnsi" w:hAnsiTheme="minorHAnsi" w:cstheme="minorHAnsi"/>
          <w:highlight w:val="yellow"/>
        </w:rPr>
        <w:t>Krajského soudu v</w:t>
      </w:r>
      <w:r w:rsidR="00F56438">
        <w:rPr>
          <w:rFonts w:asciiTheme="minorHAnsi" w:hAnsiTheme="minorHAnsi" w:cstheme="minorHAnsi"/>
          <w:highlight w:val="yellow"/>
        </w:rPr>
        <w:t> </w:t>
      </w:r>
      <w:r w:rsidR="000769ED">
        <w:rPr>
          <w:rFonts w:asciiTheme="minorHAnsi" w:hAnsiTheme="minorHAnsi" w:cstheme="minorHAnsi"/>
          <w:highlight w:val="yellow"/>
        </w:rPr>
        <w:t>...........</w:t>
      </w:r>
      <w:r w:rsidRPr="00F56438">
        <w:rPr>
          <w:rFonts w:asciiTheme="minorHAnsi" w:hAnsiTheme="minorHAnsi" w:cstheme="minorHAnsi"/>
          <w:highlight w:val="yellow"/>
        </w:rPr>
        <w:t xml:space="preserve">, </w:t>
      </w:r>
    </w:p>
    <w:p w14:paraId="6B0428C9" w14:textId="23428A24" w:rsidR="007E6340" w:rsidRDefault="007E6340" w:rsidP="007E6340">
      <w:pPr>
        <w:ind w:left="708"/>
        <w:contextualSpacing/>
        <w:rPr>
          <w:rFonts w:asciiTheme="minorHAnsi" w:hAnsiTheme="minorHAnsi" w:cstheme="minorHAnsi"/>
        </w:rPr>
      </w:pPr>
      <w:r w:rsidRPr="00F56438">
        <w:rPr>
          <w:rFonts w:asciiTheme="minorHAnsi" w:hAnsiTheme="minorHAnsi" w:cstheme="minorHAnsi"/>
          <w:highlight w:val="yellow"/>
        </w:rPr>
        <w:t>oddíl</w:t>
      </w:r>
      <w:r w:rsidR="000E3D98" w:rsidRPr="00F56438">
        <w:rPr>
          <w:rFonts w:asciiTheme="minorHAnsi" w:hAnsiTheme="minorHAnsi" w:cstheme="minorHAnsi"/>
          <w:highlight w:val="yellow"/>
        </w:rPr>
        <w:t xml:space="preserve"> </w:t>
      </w:r>
      <w:r w:rsidR="00F56438">
        <w:rPr>
          <w:rFonts w:asciiTheme="minorHAnsi" w:hAnsiTheme="minorHAnsi" w:cstheme="minorHAnsi"/>
          <w:highlight w:val="yellow"/>
        </w:rPr>
        <w:t>X</w:t>
      </w:r>
      <w:r w:rsidR="00973745" w:rsidRPr="00F56438">
        <w:rPr>
          <w:rFonts w:asciiTheme="minorHAnsi" w:hAnsiTheme="minorHAnsi" w:cstheme="minorHAnsi"/>
          <w:highlight w:val="yellow"/>
        </w:rPr>
        <w:t xml:space="preserve"> </w:t>
      </w:r>
      <w:r w:rsidRPr="00F56438">
        <w:rPr>
          <w:rFonts w:asciiTheme="minorHAnsi" w:hAnsiTheme="minorHAnsi" w:cstheme="minorHAnsi"/>
          <w:highlight w:val="yellow"/>
        </w:rPr>
        <w:t xml:space="preserve">vložka </w:t>
      </w:r>
      <w:r w:rsidR="00F56438" w:rsidRPr="00F56438">
        <w:rPr>
          <w:rFonts w:asciiTheme="minorHAnsi" w:hAnsiTheme="minorHAnsi" w:cstheme="minorHAnsi"/>
          <w:highlight w:val="yellow"/>
        </w:rPr>
        <w:t>vvvvv</w:t>
      </w:r>
    </w:p>
    <w:p w14:paraId="199D9EAF" w14:textId="77777777" w:rsidR="007E6340" w:rsidRPr="002C4075" w:rsidRDefault="007E6340" w:rsidP="007E6340">
      <w:pPr>
        <w:ind w:left="360"/>
        <w:contextualSpacing/>
        <w:jc w:val="both"/>
        <w:rPr>
          <w:rFonts w:asciiTheme="minorHAnsi" w:hAnsiTheme="minorHAnsi" w:cstheme="minorHAnsi"/>
        </w:rPr>
      </w:pPr>
      <w:r w:rsidRPr="002C4075">
        <w:rPr>
          <w:rFonts w:asciiTheme="minorHAnsi" w:hAnsiTheme="minorHAnsi" w:cstheme="minorHAnsi"/>
        </w:rPr>
        <w:tab/>
      </w:r>
    </w:p>
    <w:p w14:paraId="4EDD5632" w14:textId="77777777" w:rsidR="007E6340" w:rsidRPr="002C4075" w:rsidRDefault="007E6340" w:rsidP="00CC2634">
      <w:pPr>
        <w:ind w:left="360"/>
        <w:contextualSpacing/>
        <w:jc w:val="both"/>
        <w:rPr>
          <w:rFonts w:asciiTheme="minorHAnsi" w:hAnsiTheme="minorHAnsi" w:cstheme="minorHAnsi"/>
          <w:highlight w:val="yellow"/>
        </w:rPr>
      </w:pPr>
      <w:r w:rsidRPr="002C4075">
        <w:rPr>
          <w:rFonts w:asciiTheme="minorHAnsi" w:hAnsiTheme="minorHAnsi" w:cstheme="minorHAnsi"/>
        </w:rPr>
        <w:tab/>
        <w:t>dále jen „zhotovitel“</w:t>
      </w:r>
    </w:p>
    <w:p w14:paraId="1C40A5F7" w14:textId="77777777" w:rsidR="007E6340" w:rsidRPr="002C4075" w:rsidRDefault="007E6340" w:rsidP="00A80F0E">
      <w:pPr>
        <w:ind w:firstLine="708"/>
        <w:contextualSpacing/>
        <w:rPr>
          <w:rFonts w:asciiTheme="minorHAnsi" w:hAnsiTheme="minorHAnsi" w:cstheme="minorHAnsi"/>
          <w:highlight w:val="yellow"/>
        </w:rPr>
      </w:pPr>
    </w:p>
    <w:p w14:paraId="772BBA7C" w14:textId="77777777" w:rsidR="00487BCC" w:rsidRPr="002C4075" w:rsidRDefault="00487BCC" w:rsidP="00F93F59">
      <w:pPr>
        <w:ind w:left="360"/>
        <w:contextualSpacing/>
        <w:jc w:val="center"/>
        <w:rPr>
          <w:rFonts w:asciiTheme="minorHAnsi" w:hAnsiTheme="minorHAnsi" w:cstheme="minorHAnsi"/>
          <w:b/>
        </w:rPr>
      </w:pPr>
    </w:p>
    <w:p w14:paraId="639E2B5E" w14:textId="77777777" w:rsidR="00BC02FA" w:rsidRPr="002C4075" w:rsidRDefault="00E65514" w:rsidP="00F93F59">
      <w:pPr>
        <w:ind w:left="360"/>
        <w:contextualSpacing/>
        <w:jc w:val="center"/>
        <w:rPr>
          <w:rFonts w:asciiTheme="minorHAnsi" w:hAnsiTheme="minorHAnsi" w:cstheme="minorHAnsi"/>
          <w:b/>
        </w:rPr>
      </w:pPr>
      <w:r w:rsidRPr="002C4075">
        <w:rPr>
          <w:rFonts w:asciiTheme="minorHAnsi" w:hAnsiTheme="minorHAnsi" w:cstheme="minorHAnsi"/>
          <w:b/>
        </w:rPr>
        <w:t xml:space="preserve"> </w:t>
      </w:r>
      <w:r w:rsidR="00BC02FA" w:rsidRPr="002C4075">
        <w:rPr>
          <w:rFonts w:asciiTheme="minorHAnsi" w:hAnsiTheme="minorHAnsi" w:cstheme="minorHAnsi"/>
          <w:b/>
        </w:rPr>
        <w:t>I</w:t>
      </w:r>
      <w:r w:rsidR="00F85964" w:rsidRPr="002C4075">
        <w:rPr>
          <w:rFonts w:asciiTheme="minorHAnsi" w:hAnsiTheme="minorHAnsi" w:cstheme="minorHAnsi"/>
          <w:b/>
        </w:rPr>
        <w:t>I</w:t>
      </w:r>
      <w:r w:rsidR="00BC02FA" w:rsidRPr="002C4075">
        <w:rPr>
          <w:rFonts w:asciiTheme="minorHAnsi" w:hAnsiTheme="minorHAnsi" w:cstheme="minorHAnsi"/>
          <w:b/>
        </w:rPr>
        <w:t>. Předmět smlouvy a rozsah díla</w:t>
      </w:r>
    </w:p>
    <w:p w14:paraId="45F2ACF5" w14:textId="77777777" w:rsidR="00BC02FA" w:rsidRPr="002C4075" w:rsidRDefault="00BC02FA" w:rsidP="00F93F59">
      <w:pPr>
        <w:contextualSpacing/>
        <w:rPr>
          <w:rFonts w:asciiTheme="minorHAnsi" w:hAnsiTheme="minorHAnsi" w:cstheme="minorHAnsi"/>
        </w:rPr>
      </w:pPr>
    </w:p>
    <w:p w14:paraId="42A00EC9" w14:textId="3F6C43AA" w:rsidR="000E4DAC" w:rsidRPr="002C4075" w:rsidRDefault="000E4DAC" w:rsidP="004F090E">
      <w:pPr>
        <w:jc w:val="both"/>
        <w:rPr>
          <w:rFonts w:asciiTheme="minorHAnsi" w:hAnsiTheme="minorHAnsi" w:cstheme="minorHAnsi"/>
          <w:vanish/>
        </w:rPr>
      </w:pPr>
    </w:p>
    <w:p w14:paraId="6C8FCF6C" w14:textId="302BD462" w:rsidR="00A16665" w:rsidRPr="00A16665" w:rsidRDefault="00BC02FA" w:rsidP="0020437A">
      <w:pPr>
        <w:pStyle w:val="Odstavecseseznamem"/>
        <w:numPr>
          <w:ilvl w:val="1"/>
          <w:numId w:val="7"/>
        </w:numPr>
        <w:jc w:val="both"/>
        <w:rPr>
          <w:rFonts w:asciiTheme="minorHAnsi" w:hAnsiTheme="minorHAnsi" w:cstheme="minorHAnsi"/>
          <w:b/>
          <w:bCs/>
        </w:rPr>
      </w:pPr>
      <w:r w:rsidRPr="00A16665">
        <w:rPr>
          <w:rFonts w:asciiTheme="minorHAnsi" w:hAnsiTheme="minorHAnsi" w:cstheme="minorHAnsi"/>
        </w:rPr>
        <w:t>Předmětem této smlouvy je</w:t>
      </w:r>
      <w:r w:rsidR="007E6340" w:rsidRPr="00A16665">
        <w:rPr>
          <w:rFonts w:asciiTheme="minorHAnsi" w:hAnsiTheme="minorHAnsi" w:cstheme="minorHAnsi"/>
        </w:rPr>
        <w:t xml:space="preserve"> </w:t>
      </w:r>
      <w:r w:rsidRPr="00A16665">
        <w:rPr>
          <w:rFonts w:asciiTheme="minorHAnsi" w:hAnsiTheme="minorHAnsi" w:cstheme="minorHAnsi"/>
        </w:rPr>
        <w:t xml:space="preserve">zhotovení díla </w:t>
      </w:r>
      <w:r w:rsidR="00A301BA" w:rsidRPr="00A16665">
        <w:rPr>
          <w:rFonts w:asciiTheme="minorHAnsi" w:hAnsiTheme="minorHAnsi" w:cstheme="minorHAnsi"/>
        </w:rPr>
        <w:t>„Oprava</w:t>
      </w:r>
      <w:r w:rsidR="00A16665" w:rsidRPr="00A16665">
        <w:rPr>
          <w:rFonts w:asciiTheme="minorHAnsi" w:hAnsiTheme="minorHAnsi" w:cstheme="minorHAnsi"/>
        </w:rPr>
        <w:t xml:space="preserve"> chodníku</w:t>
      </w:r>
      <w:r w:rsidR="00A301BA">
        <w:rPr>
          <w:rFonts w:asciiTheme="minorHAnsi" w:hAnsiTheme="minorHAnsi" w:cstheme="minorHAnsi"/>
        </w:rPr>
        <w:t xml:space="preserve"> </w:t>
      </w:r>
      <w:r w:rsidR="004C33C1">
        <w:rPr>
          <w:rFonts w:asciiTheme="minorHAnsi" w:hAnsiTheme="minorHAnsi" w:cstheme="minorHAnsi"/>
        </w:rPr>
        <w:t xml:space="preserve">v ulici </w:t>
      </w:r>
      <w:r w:rsidR="001A2E9E">
        <w:rPr>
          <w:rFonts w:asciiTheme="minorHAnsi" w:hAnsiTheme="minorHAnsi" w:cstheme="minorHAnsi"/>
        </w:rPr>
        <w:t>Pod Hůrkou</w:t>
      </w:r>
      <w:r w:rsidR="004C33C1">
        <w:rPr>
          <w:rFonts w:asciiTheme="minorHAnsi" w:hAnsiTheme="minorHAnsi" w:cstheme="minorHAnsi"/>
        </w:rPr>
        <w:t xml:space="preserve"> </w:t>
      </w:r>
      <w:r w:rsidR="00A16665">
        <w:rPr>
          <w:rFonts w:asciiTheme="minorHAnsi" w:hAnsiTheme="minorHAnsi" w:cstheme="minorHAnsi"/>
        </w:rPr>
        <w:t>v České Lípě</w:t>
      </w:r>
      <w:r w:rsidR="00A16665" w:rsidRPr="00A16665">
        <w:rPr>
          <w:rFonts w:asciiTheme="minorHAnsi" w:hAnsiTheme="minorHAnsi" w:cstheme="minorHAnsi"/>
        </w:rPr>
        <w:t>“</w:t>
      </w:r>
      <w:r w:rsidR="00A16665">
        <w:rPr>
          <w:rFonts w:asciiTheme="minorHAnsi" w:hAnsiTheme="minorHAnsi" w:cstheme="minorHAnsi"/>
        </w:rPr>
        <w:t>.</w:t>
      </w:r>
    </w:p>
    <w:p w14:paraId="140561F3" w14:textId="77777777" w:rsidR="00A16665" w:rsidRPr="002F7BE1" w:rsidRDefault="00A16665" w:rsidP="00A16665">
      <w:pPr>
        <w:pStyle w:val="Odstavecseseznamem"/>
        <w:ind w:left="851"/>
        <w:jc w:val="both"/>
        <w:rPr>
          <w:rFonts w:asciiTheme="minorHAnsi" w:hAnsiTheme="minorHAnsi" w:cstheme="minorHAnsi"/>
          <w:b/>
          <w:bCs/>
        </w:rPr>
      </w:pPr>
    </w:p>
    <w:p w14:paraId="00153A01" w14:textId="7A057279" w:rsidR="002F7BE1" w:rsidRPr="002F7BE1" w:rsidRDefault="00D61963" w:rsidP="00A16665">
      <w:pPr>
        <w:pStyle w:val="Odstavecseseznamem"/>
        <w:numPr>
          <w:ilvl w:val="1"/>
          <w:numId w:val="7"/>
        </w:numPr>
        <w:jc w:val="both"/>
        <w:rPr>
          <w:rFonts w:asciiTheme="minorHAnsi" w:hAnsiTheme="minorHAnsi" w:cstheme="minorHAnsi"/>
        </w:rPr>
      </w:pPr>
      <w:r>
        <w:rPr>
          <w:rFonts w:asciiTheme="minorHAnsi" w:hAnsiTheme="minorHAnsi" w:cstheme="minorHAnsi"/>
        </w:rPr>
        <w:t xml:space="preserve">Předmět díla bude proveden dle </w:t>
      </w:r>
      <w:r w:rsidR="002F7BE1">
        <w:rPr>
          <w:rFonts w:asciiTheme="minorHAnsi" w:hAnsiTheme="minorHAnsi" w:cstheme="minorHAnsi"/>
        </w:rPr>
        <w:t>projektov</w:t>
      </w:r>
      <w:r>
        <w:rPr>
          <w:rFonts w:asciiTheme="minorHAnsi" w:hAnsiTheme="minorHAnsi" w:cstheme="minorHAnsi"/>
        </w:rPr>
        <w:t>é</w:t>
      </w:r>
      <w:r w:rsidR="002F7BE1">
        <w:rPr>
          <w:rFonts w:asciiTheme="minorHAnsi" w:hAnsiTheme="minorHAnsi" w:cstheme="minorHAnsi"/>
        </w:rPr>
        <w:t xml:space="preserve"> dokumentace </w:t>
      </w:r>
      <w:r w:rsidR="00A16665">
        <w:rPr>
          <w:rFonts w:asciiTheme="minorHAnsi" w:hAnsiTheme="minorHAnsi" w:cstheme="minorHAnsi"/>
        </w:rPr>
        <w:t>a položkového rozpočtu</w:t>
      </w:r>
      <w:r>
        <w:rPr>
          <w:rFonts w:asciiTheme="minorHAnsi" w:hAnsiTheme="minorHAnsi" w:cstheme="minorHAnsi"/>
        </w:rPr>
        <w:t xml:space="preserve">, který je </w:t>
      </w:r>
      <w:r w:rsidR="002F7BE1">
        <w:rPr>
          <w:rFonts w:asciiTheme="minorHAnsi" w:hAnsiTheme="minorHAnsi" w:cstheme="minorHAnsi"/>
        </w:rPr>
        <w:t xml:space="preserve">přílohou </w:t>
      </w:r>
      <w:r>
        <w:rPr>
          <w:rFonts w:asciiTheme="minorHAnsi" w:hAnsiTheme="minorHAnsi" w:cstheme="minorHAnsi"/>
        </w:rPr>
        <w:t xml:space="preserve">č. </w:t>
      </w:r>
      <w:r w:rsidR="00A16665">
        <w:rPr>
          <w:rFonts w:asciiTheme="minorHAnsi" w:hAnsiTheme="minorHAnsi" w:cstheme="minorHAnsi"/>
        </w:rPr>
        <w:t>1</w:t>
      </w:r>
      <w:r>
        <w:rPr>
          <w:rFonts w:asciiTheme="minorHAnsi" w:hAnsiTheme="minorHAnsi" w:cstheme="minorHAnsi"/>
        </w:rPr>
        <w:t xml:space="preserve"> </w:t>
      </w:r>
      <w:r w:rsidR="002F7BE1">
        <w:rPr>
          <w:rFonts w:asciiTheme="minorHAnsi" w:hAnsiTheme="minorHAnsi" w:cstheme="minorHAnsi"/>
        </w:rPr>
        <w:t xml:space="preserve">této smlouvy. </w:t>
      </w:r>
    </w:p>
    <w:p w14:paraId="3D9B0949" w14:textId="77777777" w:rsidR="004F50C9" w:rsidRPr="004F50C9" w:rsidRDefault="004F50C9" w:rsidP="004F50C9">
      <w:pPr>
        <w:ind w:left="851"/>
        <w:jc w:val="both"/>
        <w:rPr>
          <w:rFonts w:asciiTheme="minorHAnsi" w:hAnsiTheme="minorHAnsi" w:cstheme="minorHAnsi"/>
          <w:b/>
          <w:bCs/>
        </w:rPr>
      </w:pPr>
    </w:p>
    <w:p w14:paraId="4CAAABCE" w14:textId="3029D728" w:rsidR="00BC02FA" w:rsidRPr="002C4075" w:rsidRDefault="00BC02FA" w:rsidP="004F50C9">
      <w:pPr>
        <w:pStyle w:val="Odstavecseseznamem"/>
        <w:numPr>
          <w:ilvl w:val="1"/>
          <w:numId w:val="7"/>
        </w:numPr>
        <w:spacing w:after="120"/>
        <w:contextualSpacing w:val="0"/>
        <w:jc w:val="both"/>
        <w:rPr>
          <w:rFonts w:asciiTheme="minorHAnsi" w:hAnsiTheme="minorHAnsi" w:cstheme="minorHAnsi"/>
        </w:rPr>
      </w:pPr>
      <w:r w:rsidRPr="002C4075">
        <w:rPr>
          <w:rFonts w:asciiTheme="minorHAnsi" w:hAnsiTheme="minorHAnsi" w:cstheme="minorHAnsi"/>
        </w:rPr>
        <w:t>Zhotovitel se tímto zavazuje, že pro objednatele na své náklady a na své nebezpečí provede výše</w:t>
      </w:r>
      <w:r w:rsidR="00885CA3" w:rsidRPr="002C4075">
        <w:rPr>
          <w:rFonts w:asciiTheme="minorHAnsi" w:hAnsiTheme="minorHAnsi" w:cstheme="minorHAnsi"/>
        </w:rPr>
        <w:t xml:space="preserve"> </w:t>
      </w:r>
      <w:r w:rsidRPr="002C4075">
        <w:rPr>
          <w:rFonts w:asciiTheme="minorHAnsi" w:hAnsiTheme="minorHAnsi" w:cstheme="minorHAnsi"/>
        </w:rPr>
        <w:t xml:space="preserve">popsané dílo způsobem a v rozsahu stanoveným v této smlouvě </w:t>
      </w:r>
      <w:r w:rsidR="009B679D" w:rsidRPr="002C4075">
        <w:rPr>
          <w:rFonts w:asciiTheme="minorHAnsi" w:hAnsiTheme="minorHAnsi" w:cstheme="minorHAnsi"/>
        </w:rPr>
        <w:br/>
      </w:r>
      <w:r w:rsidRPr="002C4075">
        <w:rPr>
          <w:rFonts w:asciiTheme="minorHAnsi" w:hAnsiTheme="minorHAnsi" w:cstheme="minorHAnsi"/>
        </w:rPr>
        <w:t xml:space="preserve">a objednatel se tímto zavazuje řádně dokončené dílo převzít a zaplatit zhotoviteli </w:t>
      </w:r>
      <w:r w:rsidR="002F6673">
        <w:rPr>
          <w:rFonts w:asciiTheme="minorHAnsi" w:hAnsiTheme="minorHAnsi" w:cstheme="minorHAnsi"/>
        </w:rPr>
        <w:t xml:space="preserve">       </w:t>
      </w:r>
      <w:r w:rsidRPr="002C4075">
        <w:rPr>
          <w:rFonts w:asciiTheme="minorHAnsi" w:hAnsiTheme="minorHAnsi" w:cstheme="minorHAnsi"/>
        </w:rPr>
        <w:t>za jeho zhotovení cenu ve výši a způsobem stanoveným v této smlouvě.</w:t>
      </w:r>
      <w:r w:rsidRPr="002C4075">
        <w:rPr>
          <w:rFonts w:asciiTheme="minorHAnsi" w:hAnsiTheme="minorHAnsi" w:cstheme="minorHAnsi"/>
        </w:rPr>
        <w:tab/>
      </w:r>
    </w:p>
    <w:p w14:paraId="4A8DCCBC" w14:textId="77777777" w:rsidR="00A2376E" w:rsidRPr="002C4075" w:rsidRDefault="00BC02FA" w:rsidP="00AF6286">
      <w:pPr>
        <w:pStyle w:val="Odstavecseseznamem"/>
        <w:numPr>
          <w:ilvl w:val="1"/>
          <w:numId w:val="7"/>
        </w:numPr>
        <w:spacing w:after="120"/>
        <w:contextualSpacing w:val="0"/>
        <w:jc w:val="both"/>
        <w:rPr>
          <w:rFonts w:asciiTheme="minorHAnsi" w:hAnsiTheme="minorHAnsi" w:cstheme="minorHAnsi"/>
        </w:rPr>
      </w:pPr>
      <w:r w:rsidRPr="002C4075">
        <w:rPr>
          <w:rFonts w:asciiTheme="minorHAnsi" w:hAnsiTheme="minorHAnsi" w:cstheme="minorHAnsi"/>
        </w:rPr>
        <w:lastRenderedPageBreak/>
        <w:t xml:space="preserve">Zhotovením díla se rozumí úplné, funkční a bezvadné provedení všech stavebních </w:t>
      </w:r>
      <w:r w:rsidR="008F71D7" w:rsidRPr="002C4075">
        <w:rPr>
          <w:rFonts w:asciiTheme="minorHAnsi" w:hAnsiTheme="minorHAnsi" w:cstheme="minorHAnsi"/>
        </w:rPr>
        <w:t xml:space="preserve">prací, </w:t>
      </w:r>
      <w:r w:rsidRPr="002C4075">
        <w:rPr>
          <w:rFonts w:asciiTheme="minorHAnsi" w:hAnsiTheme="minorHAnsi" w:cstheme="minorHAnsi"/>
        </w:rPr>
        <w:t>montážních prací</w:t>
      </w:r>
      <w:r w:rsidR="008F71D7" w:rsidRPr="002C4075">
        <w:rPr>
          <w:rFonts w:asciiTheme="minorHAnsi" w:hAnsiTheme="minorHAnsi" w:cstheme="minorHAnsi"/>
        </w:rPr>
        <w:t xml:space="preserve"> a</w:t>
      </w:r>
      <w:r w:rsidRPr="002C4075">
        <w:rPr>
          <w:rFonts w:asciiTheme="minorHAnsi" w:hAnsiTheme="minorHAnsi" w:cstheme="minorHAnsi"/>
        </w:rPr>
        <w:t xml:space="preserve"> konstrukcí, včetně dodávek potřebných materiálů a zařízení nezbytných pro řádné dokončení díla, dále provedení všech činností souvisejících s dodávkou stavebních prací a konstrukcí, jejichž provedení je pro řádné dokončení d</w:t>
      </w:r>
      <w:r w:rsidR="00CC0BEB" w:rsidRPr="002C4075">
        <w:rPr>
          <w:rFonts w:asciiTheme="minorHAnsi" w:hAnsiTheme="minorHAnsi" w:cstheme="minorHAnsi"/>
        </w:rPr>
        <w:t>í</w:t>
      </w:r>
      <w:r w:rsidRPr="002C4075">
        <w:rPr>
          <w:rFonts w:asciiTheme="minorHAnsi" w:hAnsiTheme="minorHAnsi" w:cstheme="minorHAnsi"/>
        </w:rPr>
        <w:t>la nezbytné.</w:t>
      </w:r>
      <w:r w:rsidR="00FA57C7" w:rsidRPr="002C4075">
        <w:rPr>
          <w:rFonts w:asciiTheme="minorHAnsi" w:hAnsiTheme="minorHAnsi" w:cstheme="minorHAnsi"/>
        </w:rPr>
        <w:t xml:space="preserve"> </w:t>
      </w:r>
    </w:p>
    <w:p w14:paraId="7E5838AA" w14:textId="77777777" w:rsidR="00546B91" w:rsidRPr="002C4075" w:rsidRDefault="00546B91" w:rsidP="00AF6286">
      <w:pPr>
        <w:pStyle w:val="Odstavecseseznamem"/>
        <w:numPr>
          <w:ilvl w:val="1"/>
          <w:numId w:val="7"/>
        </w:numPr>
        <w:jc w:val="both"/>
        <w:rPr>
          <w:rFonts w:asciiTheme="minorHAnsi" w:hAnsiTheme="minorHAnsi" w:cstheme="minorHAnsi"/>
        </w:rPr>
      </w:pPr>
      <w:r w:rsidRPr="002C4075">
        <w:rPr>
          <w:rFonts w:asciiTheme="minorHAnsi" w:hAnsiTheme="minorHAnsi" w:cstheme="minorHAnsi"/>
        </w:rPr>
        <w:t>V rámci uvedených činností je zhotovitel povinen zejména:</w:t>
      </w:r>
    </w:p>
    <w:p w14:paraId="1982DC61"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a provést všechna opatření organizačního a stavebně technologického charakteru k řádnému provedení předmětu díla; </w:t>
      </w:r>
    </w:p>
    <w:p w14:paraId="4C4D2A36"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úklid stavby a odstranění zařízení staveniště ke dni předání a převzetí díla objednatelem; </w:t>
      </w:r>
    </w:p>
    <w:p w14:paraId="47594391"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odvoz, uložení a likvidaci odpadů v souladu s příslušnými právními předpisy; </w:t>
      </w:r>
    </w:p>
    <w:p w14:paraId="4681E55F"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čistotu v místě realizace předmětu plnění a v jeho okolí; </w:t>
      </w:r>
    </w:p>
    <w:p w14:paraId="0049433C"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zajistit veškeré práce, dodávky a služby související s bezpečnostními opatřeními na ochranu osob a majetku;</w:t>
      </w:r>
    </w:p>
    <w:p w14:paraId="15A5007C" w14:textId="5A19C738" w:rsidR="00546B91" w:rsidRPr="002C4075" w:rsidRDefault="00546B91" w:rsidP="00E719EF">
      <w:pPr>
        <w:pStyle w:val="Odstavecseseznamem"/>
        <w:numPr>
          <w:ilvl w:val="2"/>
          <w:numId w:val="4"/>
        </w:numPr>
        <w:spacing w:after="60"/>
        <w:ind w:left="1276" w:hanging="425"/>
        <w:contextualSpacing w:val="0"/>
        <w:jc w:val="both"/>
        <w:rPr>
          <w:rFonts w:asciiTheme="minorHAnsi" w:hAnsiTheme="minorHAnsi" w:cstheme="minorHAnsi"/>
          <w:bCs/>
          <w:iCs/>
        </w:rPr>
      </w:pPr>
      <w:r w:rsidRPr="002C4075">
        <w:rPr>
          <w:rFonts w:asciiTheme="minorHAnsi" w:hAnsiTheme="minorHAnsi" w:cstheme="minorHAnsi"/>
        </w:rPr>
        <w:t>vypracovat</w:t>
      </w:r>
      <w:r w:rsidRPr="002C4075">
        <w:rPr>
          <w:rFonts w:asciiTheme="minorHAnsi" w:hAnsiTheme="minorHAnsi" w:cstheme="minorHAnsi"/>
          <w:bCs/>
          <w:iCs/>
        </w:rPr>
        <w:t xml:space="preserve"> a projednat </w:t>
      </w:r>
      <w:r w:rsidRPr="002C4075">
        <w:rPr>
          <w:rFonts w:asciiTheme="minorHAnsi" w:hAnsiTheme="minorHAnsi" w:cstheme="minorHAnsi"/>
          <w:iCs/>
        </w:rPr>
        <w:t>návrh dočasných dopravně inženýrských opatření</w:t>
      </w:r>
      <w:r w:rsidRPr="002C4075">
        <w:rPr>
          <w:rFonts w:asciiTheme="minorHAnsi" w:hAnsiTheme="minorHAnsi" w:cstheme="minorHAnsi"/>
          <w:bCs/>
          <w:iCs/>
        </w:rPr>
        <w:t xml:space="preserve"> (dále jen DIO) a zajistit dopravně inženýrská rozhodnutí (dále jen DIR), tzn. povolení zvláštního užívání komunikací v souladu s postupem stavebních prací včetně uhrazení správních poplatků, </w:t>
      </w:r>
      <w:r w:rsidRPr="002C4075">
        <w:rPr>
          <w:rFonts w:asciiTheme="minorHAnsi" w:hAnsiTheme="minorHAnsi" w:cstheme="minorHAnsi"/>
        </w:rPr>
        <w:t xml:space="preserve">je-li to vzhledem k povaze a rozsahu </w:t>
      </w:r>
      <w:r w:rsidR="00F56438">
        <w:rPr>
          <w:rFonts w:asciiTheme="minorHAnsi" w:hAnsiTheme="minorHAnsi" w:cstheme="minorHAnsi"/>
        </w:rPr>
        <w:t xml:space="preserve">opravy </w:t>
      </w:r>
      <w:r w:rsidRPr="002C4075">
        <w:rPr>
          <w:rFonts w:asciiTheme="minorHAnsi" w:hAnsiTheme="minorHAnsi" w:cstheme="minorHAnsi"/>
        </w:rPr>
        <w:t>relevantní</w:t>
      </w:r>
      <w:r w:rsidRPr="002C4075">
        <w:rPr>
          <w:rFonts w:asciiTheme="minorHAnsi" w:hAnsiTheme="minorHAnsi" w:cstheme="minorHAnsi"/>
          <w:bCs/>
          <w:iCs/>
        </w:rPr>
        <w:t>;</w:t>
      </w:r>
    </w:p>
    <w:p w14:paraId="7610448D" w14:textId="60532056" w:rsidR="00546B91" w:rsidRPr="002C4075" w:rsidRDefault="00546B91" w:rsidP="00E719EF">
      <w:pPr>
        <w:pStyle w:val="Odstavecseseznamem"/>
        <w:numPr>
          <w:ilvl w:val="2"/>
          <w:numId w:val="4"/>
        </w:numPr>
        <w:spacing w:after="60"/>
        <w:ind w:left="1276" w:hanging="425"/>
        <w:contextualSpacing w:val="0"/>
        <w:jc w:val="both"/>
        <w:rPr>
          <w:rFonts w:asciiTheme="minorHAnsi" w:hAnsiTheme="minorHAnsi" w:cstheme="minorHAnsi"/>
          <w:bCs/>
          <w:iCs/>
        </w:rPr>
      </w:pPr>
      <w:r w:rsidRPr="002C4075">
        <w:rPr>
          <w:rFonts w:asciiTheme="minorHAnsi" w:hAnsiTheme="minorHAnsi" w:cstheme="minorHAnsi"/>
        </w:rPr>
        <w:t xml:space="preserve">zajistit provedení navržených DIO, a to především zajistit alespoň omezený pohyb vozidel dopravní obsluhy (tj. přístup vozidel vlastníků přilehlých nemovitostí na jejich pozemky, svoz komunálního odpadu a příjezd vozidel IZS) </w:t>
      </w:r>
      <w:r w:rsidR="002F6673">
        <w:rPr>
          <w:rFonts w:asciiTheme="minorHAnsi" w:hAnsiTheme="minorHAnsi" w:cstheme="minorHAnsi"/>
        </w:rPr>
        <w:t xml:space="preserve">  </w:t>
      </w:r>
      <w:r w:rsidRPr="002C4075">
        <w:rPr>
          <w:rFonts w:asciiTheme="minorHAnsi" w:hAnsiTheme="minorHAnsi" w:cstheme="minorHAnsi"/>
        </w:rPr>
        <w:t xml:space="preserve">a zajistit bezpečný přístup pěších k přilehlým nemovitostem, je-li to vzhledem k povaze a rozsahu </w:t>
      </w:r>
      <w:r w:rsidR="00F56438">
        <w:rPr>
          <w:rFonts w:asciiTheme="minorHAnsi" w:hAnsiTheme="minorHAnsi" w:cstheme="minorHAnsi"/>
        </w:rPr>
        <w:t>opravy</w:t>
      </w:r>
      <w:r w:rsidRPr="002C4075">
        <w:rPr>
          <w:rFonts w:asciiTheme="minorHAnsi" w:hAnsiTheme="minorHAnsi" w:cstheme="minorHAnsi"/>
        </w:rPr>
        <w:t xml:space="preserve"> relevantní</w:t>
      </w:r>
      <w:r w:rsidRPr="002C4075">
        <w:rPr>
          <w:rFonts w:asciiTheme="minorHAnsi" w:hAnsiTheme="minorHAnsi" w:cstheme="minorHAnsi"/>
          <w:bCs/>
          <w:iCs/>
        </w:rPr>
        <w:t>;</w:t>
      </w:r>
    </w:p>
    <w:p w14:paraId="75B5AF19"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bCs/>
          <w:iCs/>
        </w:rPr>
        <w:t xml:space="preserve">zajistit </w:t>
      </w:r>
      <w:r w:rsidRPr="002C4075">
        <w:rPr>
          <w:rFonts w:asciiTheme="minorHAnsi" w:hAnsiTheme="minorHAnsi" w:cstheme="minorHAnsi"/>
          <w:iCs/>
        </w:rPr>
        <w:t xml:space="preserve">bezpečnost při realizaci </w:t>
      </w:r>
      <w:r w:rsidRPr="002C4075">
        <w:rPr>
          <w:rFonts w:asciiTheme="minorHAnsi" w:hAnsiTheme="minorHAnsi" w:cstheme="minorHAnsi"/>
          <w:bCs/>
          <w:iCs/>
        </w:rPr>
        <w:t>předmětu díla ve smyslu předpisů o bezpečnosti práce;</w:t>
      </w:r>
      <w:r w:rsidRPr="002C4075">
        <w:rPr>
          <w:rFonts w:asciiTheme="minorHAnsi" w:hAnsiTheme="minorHAnsi" w:cstheme="minorHAnsi"/>
          <w:b/>
          <w:bCs/>
          <w:iCs/>
        </w:rPr>
        <w:t xml:space="preserve"> </w:t>
      </w:r>
    </w:p>
    <w:p w14:paraId="560B43F9" w14:textId="27B48546"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předat prohlášení o shodě, certifikáty</w:t>
      </w:r>
      <w:r w:rsidR="00450C83" w:rsidRPr="002C4075">
        <w:rPr>
          <w:rFonts w:asciiTheme="minorHAnsi" w:hAnsiTheme="minorHAnsi" w:cstheme="minorHAnsi"/>
        </w:rPr>
        <w:t xml:space="preserve">, </w:t>
      </w:r>
      <w:r w:rsidRPr="002C4075">
        <w:rPr>
          <w:rFonts w:asciiTheme="minorHAnsi" w:hAnsiTheme="minorHAnsi" w:cstheme="minorHAnsi"/>
        </w:rPr>
        <w:t>atesty</w:t>
      </w:r>
      <w:r w:rsidR="00450C83" w:rsidRPr="002C4075">
        <w:rPr>
          <w:rFonts w:asciiTheme="minorHAnsi" w:hAnsiTheme="minorHAnsi" w:cstheme="minorHAnsi"/>
        </w:rPr>
        <w:t xml:space="preserve"> a záznamy o nezbytných zkouškách a revizích podle ČSN a případně jiných právních nebo technických předpisů platných v době provádění a předání díla, kterými bude prokázáno dosažení předepsané kvality a předepsaných technických parametrů díla.</w:t>
      </w:r>
      <w:r w:rsidRPr="002C4075">
        <w:rPr>
          <w:rFonts w:asciiTheme="minorHAnsi" w:hAnsiTheme="minorHAnsi" w:cstheme="minorHAnsi"/>
        </w:rPr>
        <w:t xml:space="preserve"> na všechny použité materiály</w:t>
      </w:r>
      <w:r w:rsidR="00450C83" w:rsidRPr="002C4075">
        <w:rPr>
          <w:rFonts w:asciiTheme="minorHAnsi" w:hAnsiTheme="minorHAnsi" w:cstheme="minorHAnsi"/>
        </w:rPr>
        <w:t xml:space="preserve"> </w:t>
      </w:r>
      <w:r w:rsidRPr="002C4075">
        <w:rPr>
          <w:rFonts w:asciiTheme="minorHAnsi" w:hAnsiTheme="minorHAnsi" w:cstheme="minorHAnsi"/>
        </w:rPr>
        <w:t xml:space="preserve">zařízení, technické podmínky výrobků a další doklady, související s plněním předmětu díla objednateli; </w:t>
      </w:r>
    </w:p>
    <w:p w14:paraId="093B84E5"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pořizovat průběžnou fotodokumentaci realizace zakázky a předat ji objednateli;</w:t>
      </w:r>
    </w:p>
    <w:p w14:paraId="34B5F7CE" w14:textId="77777777" w:rsidR="00386957" w:rsidRPr="002C4075" w:rsidRDefault="00386957" w:rsidP="00386957">
      <w:pPr>
        <w:pStyle w:val="Odstavecseseznamem"/>
        <w:ind w:left="1276"/>
        <w:jc w:val="both"/>
        <w:rPr>
          <w:rFonts w:asciiTheme="minorHAnsi" w:hAnsiTheme="minorHAnsi" w:cstheme="minorHAnsi"/>
        </w:rPr>
      </w:pPr>
    </w:p>
    <w:p w14:paraId="0A2EEB86" w14:textId="52B7F039" w:rsidR="00C50E49" w:rsidRPr="002C4075" w:rsidRDefault="00D160F1" w:rsidP="00D857D8">
      <w:pPr>
        <w:pStyle w:val="Odstavecseseznamem"/>
        <w:numPr>
          <w:ilvl w:val="0"/>
          <w:numId w:val="12"/>
        </w:numPr>
        <w:jc w:val="both"/>
        <w:rPr>
          <w:rFonts w:asciiTheme="minorHAnsi" w:hAnsiTheme="minorHAnsi" w:cstheme="minorHAnsi"/>
        </w:rPr>
      </w:pPr>
      <w:r w:rsidRPr="002C4075">
        <w:rPr>
          <w:rFonts w:asciiTheme="minorHAnsi" w:hAnsiTheme="minorHAnsi" w:cstheme="minorHAnsi"/>
        </w:rPr>
        <w:t xml:space="preserve">Předmět a rozsah díla je dále vymezen obsahem </w:t>
      </w:r>
      <w:r w:rsidR="002701B9" w:rsidRPr="002C4075">
        <w:rPr>
          <w:rFonts w:asciiTheme="minorHAnsi" w:hAnsiTheme="minorHAnsi" w:cstheme="minorHAnsi"/>
        </w:rPr>
        <w:t>následující dokumentace a dokladů:</w:t>
      </w:r>
    </w:p>
    <w:p w14:paraId="73D969EB" w14:textId="060DFCD9" w:rsidR="00A16665" w:rsidRDefault="00A16665" w:rsidP="00E719EF">
      <w:pPr>
        <w:pStyle w:val="Odstavecseseznamem"/>
        <w:numPr>
          <w:ilvl w:val="0"/>
          <w:numId w:val="13"/>
        </w:numPr>
        <w:ind w:left="1276" w:hanging="425"/>
        <w:jc w:val="both"/>
        <w:rPr>
          <w:rFonts w:asciiTheme="minorHAnsi" w:hAnsiTheme="minorHAnsi" w:cstheme="minorHAnsi"/>
        </w:rPr>
      </w:pPr>
      <w:r>
        <w:rPr>
          <w:rFonts w:asciiTheme="minorHAnsi" w:hAnsiTheme="minorHAnsi" w:cstheme="minorHAnsi"/>
        </w:rPr>
        <w:t>projektovou dokumentací „Oprava chodníku</w:t>
      </w:r>
      <w:r w:rsidR="00A301BA">
        <w:rPr>
          <w:rFonts w:asciiTheme="minorHAnsi" w:hAnsiTheme="minorHAnsi" w:cstheme="minorHAnsi"/>
        </w:rPr>
        <w:t xml:space="preserve"> v ulici </w:t>
      </w:r>
      <w:r w:rsidR="0049467F">
        <w:rPr>
          <w:rFonts w:asciiTheme="minorHAnsi" w:hAnsiTheme="minorHAnsi" w:cstheme="minorHAnsi"/>
        </w:rPr>
        <w:t>Okružní</w:t>
      </w:r>
      <w:r>
        <w:rPr>
          <w:rFonts w:asciiTheme="minorHAnsi" w:hAnsiTheme="minorHAnsi" w:cstheme="minorHAnsi"/>
        </w:rPr>
        <w:t>, Česká Lípa“ zpracované v 0</w:t>
      </w:r>
      <w:r w:rsidR="00A301BA">
        <w:rPr>
          <w:rFonts w:asciiTheme="minorHAnsi" w:hAnsiTheme="minorHAnsi" w:cstheme="minorHAnsi"/>
        </w:rPr>
        <w:t>3</w:t>
      </w:r>
      <w:r>
        <w:rPr>
          <w:rFonts w:asciiTheme="minorHAnsi" w:hAnsiTheme="minorHAnsi" w:cstheme="minorHAnsi"/>
        </w:rPr>
        <w:t>/20</w:t>
      </w:r>
      <w:r w:rsidR="0049467F">
        <w:rPr>
          <w:rFonts w:asciiTheme="minorHAnsi" w:hAnsiTheme="minorHAnsi" w:cstheme="minorHAnsi"/>
        </w:rPr>
        <w:t>24</w:t>
      </w:r>
      <w:r>
        <w:rPr>
          <w:rFonts w:asciiTheme="minorHAnsi" w:hAnsiTheme="minorHAnsi" w:cstheme="minorHAnsi"/>
        </w:rPr>
        <w:t xml:space="preserve"> Ing. Jaroslavem Karlem;</w:t>
      </w:r>
    </w:p>
    <w:p w14:paraId="67925F62" w14:textId="3E057EAC" w:rsidR="00786957" w:rsidRPr="002C4075" w:rsidRDefault="00E56F4E" w:rsidP="00E719EF">
      <w:pPr>
        <w:pStyle w:val="Odstavecseseznamem"/>
        <w:numPr>
          <w:ilvl w:val="0"/>
          <w:numId w:val="13"/>
        </w:numPr>
        <w:ind w:left="1276" w:hanging="425"/>
        <w:jc w:val="both"/>
        <w:rPr>
          <w:rFonts w:asciiTheme="minorHAnsi" w:hAnsiTheme="minorHAnsi" w:cstheme="minorHAnsi"/>
        </w:rPr>
      </w:pPr>
      <w:r w:rsidRPr="00262F31">
        <w:rPr>
          <w:rFonts w:asciiTheme="minorHAnsi" w:hAnsiTheme="minorHAnsi" w:cstheme="minorHAnsi"/>
        </w:rPr>
        <w:t>oceněným</w:t>
      </w:r>
      <w:r w:rsidRPr="002C4075">
        <w:rPr>
          <w:rFonts w:asciiTheme="minorHAnsi" w:hAnsiTheme="minorHAnsi" w:cstheme="minorHAnsi"/>
        </w:rPr>
        <w:t xml:space="preserve"> soupisem stavebních prací, dodávek a služeb s výkazem výměr, </w:t>
      </w:r>
      <w:r w:rsidR="009B679D" w:rsidRPr="002C4075">
        <w:rPr>
          <w:rFonts w:asciiTheme="minorHAnsi" w:hAnsiTheme="minorHAnsi" w:cstheme="minorHAnsi"/>
        </w:rPr>
        <w:br/>
      </w:r>
      <w:r w:rsidRPr="002C4075">
        <w:rPr>
          <w:rFonts w:asciiTheme="minorHAnsi" w:hAnsiTheme="minorHAnsi" w:cstheme="minorHAnsi"/>
        </w:rPr>
        <w:t xml:space="preserve">tj. položkový </w:t>
      </w:r>
      <w:r w:rsidR="00C15BC3" w:rsidRPr="002C4075">
        <w:rPr>
          <w:rFonts w:asciiTheme="minorHAnsi" w:hAnsiTheme="minorHAnsi" w:cstheme="minorHAnsi"/>
        </w:rPr>
        <w:t>rozpočet – příloha</w:t>
      </w:r>
      <w:r w:rsidR="00022225" w:rsidRPr="002C4075">
        <w:rPr>
          <w:rFonts w:asciiTheme="minorHAnsi" w:hAnsiTheme="minorHAnsi" w:cstheme="minorHAnsi"/>
        </w:rPr>
        <w:t xml:space="preserve"> č. 1 této smlouvy;</w:t>
      </w:r>
    </w:p>
    <w:p w14:paraId="1E35816C" w14:textId="373B20BC" w:rsidR="00744E57" w:rsidRPr="00744E57" w:rsidRDefault="00EA5EB8" w:rsidP="00E719EF">
      <w:pPr>
        <w:pStyle w:val="Odstavecseseznamem"/>
        <w:numPr>
          <w:ilvl w:val="0"/>
          <w:numId w:val="13"/>
        </w:numPr>
        <w:ind w:left="1276" w:hanging="425"/>
        <w:jc w:val="both"/>
        <w:rPr>
          <w:rFonts w:asciiTheme="minorHAnsi" w:hAnsiTheme="minorHAnsi" w:cstheme="minorHAnsi"/>
        </w:rPr>
      </w:pPr>
      <w:r w:rsidRPr="002C4075">
        <w:rPr>
          <w:rFonts w:asciiTheme="minorHAnsi" w:hAnsiTheme="minorHAnsi" w:cstheme="minorHAnsi"/>
        </w:rPr>
        <w:t xml:space="preserve">výzvou </w:t>
      </w:r>
      <w:r w:rsidR="00022225" w:rsidRPr="002C4075">
        <w:rPr>
          <w:rFonts w:asciiTheme="minorHAnsi" w:hAnsiTheme="minorHAnsi" w:cstheme="minorHAnsi"/>
        </w:rPr>
        <w:t xml:space="preserve">k podání nabídky </w:t>
      </w:r>
      <w:r w:rsidR="00022225" w:rsidRPr="00A301BA">
        <w:rPr>
          <w:rFonts w:asciiTheme="minorHAnsi" w:hAnsiTheme="minorHAnsi" w:cstheme="minorHAnsi"/>
          <w:highlight w:val="green"/>
        </w:rPr>
        <w:t>č.j. MUCL/</w:t>
      </w:r>
      <w:r w:rsidR="0076297C" w:rsidRPr="00A301BA">
        <w:rPr>
          <w:rFonts w:asciiTheme="minorHAnsi" w:hAnsiTheme="minorHAnsi" w:cstheme="minorHAnsi"/>
          <w:highlight w:val="green"/>
        </w:rPr>
        <w:t>83186</w:t>
      </w:r>
      <w:r w:rsidR="00744E57" w:rsidRPr="00A301BA">
        <w:rPr>
          <w:rFonts w:asciiTheme="minorHAnsi" w:hAnsiTheme="minorHAnsi" w:cstheme="minorHAnsi"/>
          <w:highlight w:val="green"/>
        </w:rPr>
        <w:t>/</w:t>
      </w:r>
      <w:r w:rsidR="0045091E" w:rsidRPr="00A301BA">
        <w:rPr>
          <w:rFonts w:asciiTheme="minorHAnsi" w:hAnsiTheme="minorHAnsi" w:cstheme="minorHAnsi"/>
          <w:highlight w:val="green"/>
        </w:rPr>
        <w:t>202</w:t>
      </w:r>
      <w:r w:rsidR="0076297C" w:rsidRPr="00A301BA">
        <w:rPr>
          <w:rFonts w:asciiTheme="minorHAnsi" w:hAnsiTheme="minorHAnsi" w:cstheme="minorHAnsi"/>
          <w:highlight w:val="green"/>
        </w:rPr>
        <w:t>3</w:t>
      </w:r>
      <w:r w:rsidR="0045091E" w:rsidRPr="0076297C">
        <w:rPr>
          <w:rFonts w:asciiTheme="minorHAnsi" w:hAnsiTheme="minorHAnsi" w:cstheme="minorHAnsi"/>
        </w:rPr>
        <w:t>,</w:t>
      </w:r>
      <w:r w:rsidR="00973745" w:rsidRPr="0076297C">
        <w:rPr>
          <w:rFonts w:asciiTheme="minorHAnsi" w:hAnsiTheme="minorHAnsi" w:cstheme="minorHAnsi"/>
        </w:rPr>
        <w:t xml:space="preserve"> </w:t>
      </w:r>
      <w:r w:rsidR="00022225" w:rsidRPr="0076297C">
        <w:rPr>
          <w:rFonts w:asciiTheme="minorHAnsi" w:hAnsiTheme="minorHAnsi" w:cstheme="minorHAnsi"/>
        </w:rPr>
        <w:t xml:space="preserve"> </w:t>
      </w:r>
      <w:r w:rsidR="00022225" w:rsidRPr="004F43B6">
        <w:rPr>
          <w:rFonts w:asciiTheme="minorHAnsi" w:hAnsiTheme="minorHAnsi" w:cstheme="minorHAnsi"/>
          <w:highlight w:val="yellow"/>
        </w:rPr>
        <w:t>ze dne</w:t>
      </w:r>
      <w:r w:rsidR="0045091E" w:rsidRPr="004F43B6">
        <w:rPr>
          <w:rFonts w:asciiTheme="minorHAnsi" w:hAnsiTheme="minorHAnsi" w:cstheme="minorHAnsi"/>
          <w:highlight w:val="yellow"/>
        </w:rPr>
        <w:t xml:space="preserve"> </w:t>
      </w:r>
      <w:r w:rsidR="00BC3223">
        <w:rPr>
          <w:rFonts w:asciiTheme="minorHAnsi" w:hAnsiTheme="minorHAnsi" w:cstheme="minorHAnsi"/>
          <w:highlight w:val="yellow"/>
        </w:rPr>
        <w:t>DD. MM. RRRR</w:t>
      </w:r>
      <w:r w:rsidR="00022225" w:rsidRPr="002C4075">
        <w:rPr>
          <w:rFonts w:asciiTheme="minorHAnsi" w:hAnsiTheme="minorHAnsi" w:cstheme="minorHAnsi"/>
        </w:rPr>
        <w:t xml:space="preserve"> včetně jejích příloh;</w:t>
      </w:r>
    </w:p>
    <w:p w14:paraId="4FB1C3A2" w14:textId="0D7B5485" w:rsidR="00022225" w:rsidRDefault="00EA5EB8" w:rsidP="00E719EF">
      <w:pPr>
        <w:pStyle w:val="Odstavecseseznamem"/>
        <w:numPr>
          <w:ilvl w:val="0"/>
          <w:numId w:val="13"/>
        </w:numPr>
        <w:ind w:left="1276" w:hanging="425"/>
        <w:jc w:val="both"/>
        <w:rPr>
          <w:rFonts w:asciiTheme="minorHAnsi" w:hAnsiTheme="minorHAnsi" w:cstheme="minorHAnsi"/>
        </w:rPr>
      </w:pPr>
      <w:r w:rsidRPr="002C4075">
        <w:rPr>
          <w:rFonts w:asciiTheme="minorHAnsi" w:hAnsiTheme="minorHAnsi" w:cstheme="minorHAnsi"/>
        </w:rPr>
        <w:t>nabídk</w:t>
      </w:r>
      <w:r w:rsidR="003D75EB">
        <w:rPr>
          <w:rFonts w:asciiTheme="minorHAnsi" w:hAnsiTheme="minorHAnsi" w:cstheme="minorHAnsi"/>
        </w:rPr>
        <w:t>ou</w:t>
      </w:r>
      <w:r w:rsidRPr="002C4075">
        <w:rPr>
          <w:rFonts w:asciiTheme="minorHAnsi" w:hAnsiTheme="minorHAnsi" w:cstheme="minorHAnsi"/>
        </w:rPr>
        <w:t xml:space="preserve"> </w:t>
      </w:r>
      <w:r w:rsidR="00022225" w:rsidRPr="002C4075">
        <w:rPr>
          <w:rFonts w:asciiTheme="minorHAnsi" w:hAnsiTheme="minorHAnsi" w:cstheme="minorHAnsi"/>
        </w:rPr>
        <w:t xml:space="preserve">zhotovitele </w:t>
      </w:r>
      <w:r w:rsidRPr="002C4075">
        <w:rPr>
          <w:rFonts w:asciiTheme="minorHAnsi" w:hAnsiTheme="minorHAnsi" w:cstheme="minorHAnsi"/>
        </w:rPr>
        <w:t xml:space="preserve">v zadávacím řízení </w:t>
      </w:r>
      <w:r w:rsidR="00022225" w:rsidRPr="002C4075">
        <w:rPr>
          <w:rFonts w:asciiTheme="minorHAnsi" w:hAnsiTheme="minorHAnsi" w:cstheme="minorHAnsi"/>
        </w:rPr>
        <w:t xml:space="preserve">ze dne </w:t>
      </w:r>
      <w:r w:rsidR="00BC3223" w:rsidRPr="00BC3223">
        <w:rPr>
          <w:rFonts w:asciiTheme="minorHAnsi" w:hAnsiTheme="minorHAnsi" w:cstheme="minorHAnsi"/>
          <w:highlight w:val="yellow"/>
        </w:rPr>
        <w:t>DD. MM. RRRR</w:t>
      </w:r>
      <w:r w:rsidR="0045091E">
        <w:rPr>
          <w:rFonts w:asciiTheme="minorHAnsi" w:hAnsiTheme="minorHAnsi" w:cstheme="minorHAnsi"/>
        </w:rPr>
        <w:t>.</w:t>
      </w:r>
    </w:p>
    <w:p w14:paraId="27071E08" w14:textId="77777777" w:rsidR="00386957" w:rsidRPr="002C4075" w:rsidRDefault="00386957" w:rsidP="00386957">
      <w:pPr>
        <w:pStyle w:val="Odstavecseseznamem"/>
        <w:ind w:left="1276"/>
        <w:jc w:val="both"/>
        <w:rPr>
          <w:rFonts w:asciiTheme="minorHAnsi" w:hAnsiTheme="minorHAnsi" w:cstheme="minorHAnsi"/>
        </w:rPr>
      </w:pPr>
    </w:p>
    <w:p w14:paraId="47C78925" w14:textId="1B69DA16" w:rsidR="00A81144" w:rsidRPr="002C4075" w:rsidRDefault="00A81144" w:rsidP="00D857D8">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t>Přitom platí, že dílem dle této smlouvy je provedení všech činností, prací a dodávek obsažených ve</w:t>
      </w:r>
      <w:r w:rsidR="00C41ED9" w:rsidRPr="002C4075">
        <w:rPr>
          <w:rFonts w:asciiTheme="minorHAnsi" w:hAnsiTheme="minorHAnsi" w:cstheme="minorHAnsi"/>
        </w:rPr>
        <w:t xml:space="preserve"> </w:t>
      </w:r>
      <w:r w:rsidRPr="002C4075">
        <w:rPr>
          <w:rFonts w:asciiTheme="minorHAnsi" w:hAnsiTheme="minorHAnsi" w:cstheme="minorHAnsi"/>
        </w:rPr>
        <w:t>výše uvedených podkladech</w:t>
      </w:r>
      <w:r w:rsidR="00EA5EB8" w:rsidRPr="002C4075">
        <w:rPr>
          <w:rFonts w:asciiTheme="minorHAnsi" w:hAnsiTheme="minorHAnsi" w:cstheme="minorHAnsi"/>
        </w:rPr>
        <w:t xml:space="preserve"> v souladu s podmínkami uvedenými</w:t>
      </w:r>
      <w:r w:rsidR="00C41ED9" w:rsidRPr="002C4075">
        <w:rPr>
          <w:rFonts w:asciiTheme="minorHAnsi" w:hAnsiTheme="minorHAnsi" w:cstheme="minorHAnsi"/>
        </w:rPr>
        <w:t xml:space="preserve"> </w:t>
      </w:r>
      <w:r w:rsidR="00066DDD" w:rsidRPr="002C4075">
        <w:rPr>
          <w:rFonts w:asciiTheme="minorHAnsi" w:hAnsiTheme="minorHAnsi" w:cstheme="minorHAnsi"/>
        </w:rPr>
        <w:br/>
      </w:r>
      <w:r w:rsidR="00EA5EB8" w:rsidRPr="002C4075">
        <w:rPr>
          <w:rFonts w:asciiTheme="minorHAnsi" w:hAnsiTheme="minorHAnsi" w:cstheme="minorHAnsi"/>
        </w:rPr>
        <w:t>v těchto dokumentech a</w:t>
      </w:r>
      <w:r w:rsidR="00C41ED9" w:rsidRPr="002C4075">
        <w:rPr>
          <w:rFonts w:asciiTheme="minorHAnsi" w:hAnsiTheme="minorHAnsi" w:cstheme="minorHAnsi"/>
        </w:rPr>
        <w:t xml:space="preserve"> </w:t>
      </w:r>
      <w:r w:rsidR="00EA5EB8" w:rsidRPr="002C4075">
        <w:rPr>
          <w:rFonts w:asciiTheme="minorHAnsi" w:hAnsiTheme="minorHAnsi" w:cstheme="minorHAnsi"/>
        </w:rPr>
        <w:t>v souladu s ustanoveními této smlouvy a příslušných obecně platných norem</w:t>
      </w:r>
      <w:r w:rsidRPr="002C4075">
        <w:rPr>
          <w:rFonts w:asciiTheme="minorHAnsi" w:hAnsiTheme="minorHAnsi" w:cstheme="minorHAnsi"/>
        </w:rPr>
        <w:t>.</w:t>
      </w:r>
    </w:p>
    <w:p w14:paraId="4CE523B0" w14:textId="77777777" w:rsidR="00743032" w:rsidRPr="002C4075" w:rsidRDefault="00743032" w:rsidP="00AF6286">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lastRenderedPageBreak/>
        <w:t xml:space="preserve">Objednatel prohlašuje, že předal zhotoviteli kompletní dokumentaci dle čl. II bodu </w:t>
      </w:r>
      <w:r w:rsidRPr="002C4075">
        <w:rPr>
          <w:rFonts w:asciiTheme="minorHAnsi" w:hAnsiTheme="minorHAnsi" w:cstheme="minorHAnsi"/>
        </w:rPr>
        <w:br/>
      </w:r>
      <w:r w:rsidR="00A80F0E" w:rsidRPr="002C4075">
        <w:rPr>
          <w:rFonts w:asciiTheme="minorHAnsi" w:hAnsiTheme="minorHAnsi" w:cstheme="minorHAnsi"/>
        </w:rPr>
        <w:t>2.</w:t>
      </w:r>
      <w:r w:rsidR="0086435D" w:rsidRPr="002C4075">
        <w:rPr>
          <w:rFonts w:asciiTheme="minorHAnsi" w:hAnsiTheme="minorHAnsi" w:cstheme="minorHAnsi"/>
        </w:rPr>
        <w:t>5</w:t>
      </w:r>
      <w:r w:rsidRPr="002C4075">
        <w:rPr>
          <w:rFonts w:asciiTheme="minorHAnsi" w:hAnsiTheme="minorHAnsi" w:cstheme="minorHAnsi"/>
        </w:rPr>
        <w:t xml:space="preserve">. </w:t>
      </w:r>
      <w:r w:rsidR="00783B19" w:rsidRPr="002C4075">
        <w:rPr>
          <w:rFonts w:asciiTheme="minorHAnsi" w:hAnsiTheme="minorHAnsi" w:cstheme="minorHAnsi"/>
        </w:rPr>
        <w:t xml:space="preserve">této smlouvy (vyjma nabídky zhotovitele), </w:t>
      </w:r>
      <w:r w:rsidRPr="002C4075">
        <w:rPr>
          <w:rFonts w:asciiTheme="minorHAnsi" w:hAnsiTheme="minorHAnsi" w:cstheme="minorHAnsi"/>
        </w:rPr>
        <w:t>potřebnou pro bezvadné a řádné plnění předmětu této smlouvy v elektronické podobě před jejím podpisem. V tištěné podobě budou</w:t>
      </w:r>
      <w:r w:rsidR="00783B19" w:rsidRPr="002C4075">
        <w:rPr>
          <w:rFonts w:asciiTheme="minorHAnsi" w:hAnsiTheme="minorHAnsi" w:cstheme="minorHAnsi"/>
        </w:rPr>
        <w:t xml:space="preserve"> </w:t>
      </w:r>
      <w:r w:rsidRPr="002C4075">
        <w:rPr>
          <w:rFonts w:asciiTheme="minorHAnsi" w:hAnsiTheme="minorHAnsi" w:cstheme="minorHAnsi"/>
        </w:rPr>
        <w:t xml:space="preserve">doklady zhotoviteli předány nejpozději při předání a převzetí staveniště. </w:t>
      </w:r>
    </w:p>
    <w:p w14:paraId="0D96E936" w14:textId="0D2B0532" w:rsidR="00CD4E1C" w:rsidRPr="002C4075" w:rsidRDefault="007F3D4F" w:rsidP="00AF6286">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t xml:space="preserve">Zhotovitel prohlašuje, že </w:t>
      </w:r>
      <w:r w:rsidR="0086435D" w:rsidRPr="002C4075">
        <w:rPr>
          <w:rFonts w:asciiTheme="minorHAnsi" w:hAnsiTheme="minorHAnsi" w:cstheme="minorHAnsi"/>
        </w:rPr>
        <w:t xml:space="preserve">se důkladně seznámil s </w:t>
      </w:r>
      <w:r w:rsidRPr="002C4075">
        <w:rPr>
          <w:rFonts w:asciiTheme="minorHAnsi" w:hAnsiTheme="minorHAnsi" w:cstheme="minorHAnsi"/>
        </w:rPr>
        <w:t>dokumentac</w:t>
      </w:r>
      <w:r w:rsidR="0086435D" w:rsidRPr="002C4075">
        <w:rPr>
          <w:rFonts w:asciiTheme="minorHAnsi" w:hAnsiTheme="minorHAnsi" w:cstheme="minorHAnsi"/>
        </w:rPr>
        <w:t>í</w:t>
      </w:r>
      <w:r w:rsidRPr="002C4075">
        <w:rPr>
          <w:rFonts w:asciiTheme="minorHAnsi" w:hAnsiTheme="minorHAnsi" w:cstheme="minorHAnsi"/>
        </w:rPr>
        <w:t xml:space="preserve"> dle čl. II bodu 2.</w:t>
      </w:r>
      <w:r w:rsidR="0086435D" w:rsidRPr="002C4075">
        <w:rPr>
          <w:rFonts w:asciiTheme="minorHAnsi" w:hAnsiTheme="minorHAnsi" w:cstheme="minorHAnsi"/>
        </w:rPr>
        <w:t>5</w:t>
      </w:r>
      <w:r w:rsidRPr="002C4075">
        <w:rPr>
          <w:rFonts w:asciiTheme="minorHAnsi" w:hAnsiTheme="minorHAnsi" w:cstheme="minorHAnsi"/>
        </w:rPr>
        <w:t>. před podpisem této smlouvy</w:t>
      </w:r>
      <w:r w:rsidR="0086435D" w:rsidRPr="002C4075">
        <w:rPr>
          <w:rFonts w:asciiTheme="minorHAnsi" w:hAnsiTheme="minorHAnsi" w:cstheme="minorHAnsi"/>
        </w:rPr>
        <w:t xml:space="preserve">, a že je schopen činnosti podle této smlouvy provést </w:t>
      </w:r>
      <w:r w:rsidR="004F43B6">
        <w:rPr>
          <w:rFonts w:asciiTheme="minorHAnsi" w:hAnsiTheme="minorHAnsi" w:cstheme="minorHAnsi"/>
        </w:rPr>
        <w:t xml:space="preserve">                  </w:t>
      </w:r>
      <w:r w:rsidR="0086435D" w:rsidRPr="002C4075">
        <w:rPr>
          <w:rFonts w:asciiTheme="minorHAnsi" w:hAnsiTheme="minorHAnsi" w:cstheme="minorHAnsi"/>
        </w:rPr>
        <w:t>za dohodnutou cenu v dohodnuté dodací lhůtě tak</w:t>
      </w:r>
      <w:r w:rsidR="00DE583E" w:rsidRPr="002C4075">
        <w:rPr>
          <w:rFonts w:asciiTheme="minorHAnsi" w:hAnsiTheme="minorHAnsi" w:cstheme="minorHAnsi"/>
        </w:rPr>
        <w:t>, aby tuto stavbu bylo možno dokončenou předat objednateli</w:t>
      </w:r>
      <w:r w:rsidRPr="002C4075">
        <w:rPr>
          <w:rFonts w:asciiTheme="minorHAnsi" w:hAnsiTheme="minorHAnsi" w:cstheme="minorHAnsi"/>
        </w:rPr>
        <w:t xml:space="preserve"> </w:t>
      </w:r>
      <w:r w:rsidR="00DE583E" w:rsidRPr="002C4075">
        <w:rPr>
          <w:rFonts w:asciiTheme="minorHAnsi" w:hAnsiTheme="minorHAnsi" w:cstheme="minorHAnsi"/>
        </w:rPr>
        <w:t>a užívat.</w:t>
      </w:r>
      <w:r w:rsidR="00C41ED9" w:rsidRPr="002C4075">
        <w:rPr>
          <w:rFonts w:asciiTheme="minorHAnsi" w:hAnsiTheme="minorHAnsi" w:cstheme="minorHAnsi"/>
        </w:rPr>
        <w:t xml:space="preserve"> Zhotovitel prohlašuje, že tyto doklady </w:t>
      </w:r>
      <w:r w:rsidR="009B679D" w:rsidRPr="002C4075">
        <w:rPr>
          <w:rFonts w:asciiTheme="minorHAnsi" w:hAnsiTheme="minorHAnsi" w:cstheme="minorHAnsi"/>
        </w:rPr>
        <w:br/>
      </w:r>
      <w:r w:rsidR="00C41ED9" w:rsidRPr="002C4075">
        <w:rPr>
          <w:rFonts w:asciiTheme="minorHAnsi" w:hAnsiTheme="minorHAnsi" w:cstheme="minorHAnsi"/>
        </w:rPr>
        <w:t>a podklady před podpisem této smlouvy zkontroloval a že jsou úplné a je schopen dle nich za dohodnutou cenu a ve stanovených termínech dílo dle této smlouvy realizovat</w:t>
      </w:r>
      <w:r w:rsidR="00DA54D6" w:rsidRPr="002C4075">
        <w:rPr>
          <w:rFonts w:asciiTheme="minorHAnsi" w:hAnsiTheme="minorHAnsi" w:cstheme="minorHAnsi"/>
        </w:rPr>
        <w:t>.</w:t>
      </w:r>
    </w:p>
    <w:p w14:paraId="3043E127" w14:textId="024E3379" w:rsidR="008C332E" w:rsidRPr="00744E57" w:rsidRDefault="00E6773F" w:rsidP="00744E57">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t>Objednatel je oprávněn snížit rozsah zakázky v průběhu plnění.</w:t>
      </w:r>
    </w:p>
    <w:p w14:paraId="76CBBD29" w14:textId="03D06FC2" w:rsidR="007F3D4F" w:rsidRPr="002C4075" w:rsidRDefault="007F3D4F" w:rsidP="00F93F59">
      <w:pPr>
        <w:ind w:left="360"/>
        <w:contextualSpacing/>
        <w:jc w:val="center"/>
        <w:rPr>
          <w:rFonts w:asciiTheme="minorHAnsi" w:hAnsiTheme="minorHAnsi" w:cstheme="minorHAnsi"/>
          <w:b/>
        </w:rPr>
      </w:pPr>
    </w:p>
    <w:p w14:paraId="6E5C1970" w14:textId="77777777" w:rsidR="001F7D07" w:rsidRPr="002C4075" w:rsidRDefault="001F7D07" w:rsidP="00F93F59">
      <w:pPr>
        <w:ind w:left="360"/>
        <w:contextualSpacing/>
        <w:jc w:val="center"/>
        <w:rPr>
          <w:rFonts w:asciiTheme="minorHAnsi" w:hAnsiTheme="minorHAnsi" w:cstheme="minorHAnsi"/>
          <w:b/>
        </w:rPr>
      </w:pPr>
    </w:p>
    <w:p w14:paraId="0124C303" w14:textId="77777777" w:rsidR="00BC02FA" w:rsidRPr="002C4075" w:rsidRDefault="00BC02FA" w:rsidP="00F93F59">
      <w:pPr>
        <w:ind w:left="360"/>
        <w:contextualSpacing/>
        <w:jc w:val="center"/>
        <w:rPr>
          <w:rFonts w:asciiTheme="minorHAnsi" w:hAnsiTheme="minorHAnsi" w:cstheme="minorHAnsi"/>
          <w:b/>
        </w:rPr>
      </w:pPr>
      <w:r w:rsidRPr="002C4075">
        <w:rPr>
          <w:rFonts w:asciiTheme="minorHAnsi" w:hAnsiTheme="minorHAnsi" w:cstheme="minorHAnsi"/>
          <w:b/>
        </w:rPr>
        <w:t>I</w:t>
      </w:r>
      <w:r w:rsidR="00027FF5" w:rsidRPr="002C4075">
        <w:rPr>
          <w:rFonts w:asciiTheme="minorHAnsi" w:hAnsiTheme="minorHAnsi" w:cstheme="minorHAnsi"/>
          <w:b/>
        </w:rPr>
        <w:t>II</w:t>
      </w:r>
      <w:r w:rsidRPr="002C4075">
        <w:rPr>
          <w:rFonts w:asciiTheme="minorHAnsi" w:hAnsiTheme="minorHAnsi" w:cstheme="minorHAnsi"/>
          <w:b/>
        </w:rPr>
        <w:t>. Cena díla</w:t>
      </w:r>
    </w:p>
    <w:p w14:paraId="7A59F9F7" w14:textId="77777777" w:rsidR="00BC02FA" w:rsidRPr="002C4075" w:rsidRDefault="00BC02FA" w:rsidP="00F93F59">
      <w:pPr>
        <w:contextualSpacing/>
        <w:rPr>
          <w:rFonts w:asciiTheme="minorHAnsi" w:hAnsiTheme="minorHAnsi" w:cstheme="minorHAnsi"/>
        </w:rPr>
      </w:pPr>
    </w:p>
    <w:p w14:paraId="68D77B8E" w14:textId="0D196414" w:rsidR="008A3352" w:rsidRDefault="008A3352"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Cena díla je sjednána jako nejvýše přípustná v souladu s rozsahem díla vymezeným v této smlouvě a je položkově uvedena v rozpočtových nákladech (položkovém rozpočtu), který je nedílnou součástí této smlouvy jako její příloha č. 1.</w:t>
      </w:r>
    </w:p>
    <w:p w14:paraId="222112CF" w14:textId="77777777" w:rsidR="00744E57" w:rsidRPr="002C4075" w:rsidRDefault="00744E57" w:rsidP="00744E57">
      <w:pPr>
        <w:pStyle w:val="Odstavecseseznamem"/>
        <w:spacing w:after="120"/>
        <w:ind w:left="851"/>
        <w:contextualSpacing w:val="0"/>
        <w:jc w:val="both"/>
        <w:rPr>
          <w:rFonts w:asciiTheme="minorHAnsi" w:hAnsiTheme="minorHAnsi" w:cstheme="minorHAnsi"/>
        </w:rPr>
      </w:pPr>
    </w:p>
    <w:p w14:paraId="2DABE183" w14:textId="77777777" w:rsidR="008A3352" w:rsidRPr="002C4075" w:rsidRDefault="008A3352" w:rsidP="00D4260E">
      <w:pPr>
        <w:pStyle w:val="Odstavecseseznamem"/>
        <w:numPr>
          <w:ilvl w:val="1"/>
          <w:numId w:val="14"/>
        </w:numPr>
        <w:spacing w:after="240"/>
        <w:jc w:val="both"/>
        <w:rPr>
          <w:rFonts w:asciiTheme="minorHAnsi" w:hAnsiTheme="minorHAnsi" w:cstheme="minorHAnsi"/>
        </w:rPr>
      </w:pPr>
      <w:r w:rsidRPr="002C4075">
        <w:rPr>
          <w:rFonts w:asciiTheme="minorHAnsi" w:hAnsiTheme="minorHAnsi" w:cstheme="minorHAnsi"/>
        </w:rPr>
        <w:t xml:space="preserve">Celková cena díla se smluvními stranami sjednává jako cena nejvýše přípustná </w:t>
      </w:r>
      <w:r w:rsidR="009B679D" w:rsidRPr="002C4075">
        <w:rPr>
          <w:rFonts w:asciiTheme="minorHAnsi" w:hAnsiTheme="minorHAnsi" w:cstheme="minorHAnsi"/>
        </w:rPr>
        <w:br/>
      </w:r>
      <w:r w:rsidRPr="002C4075">
        <w:rPr>
          <w:rFonts w:asciiTheme="minorHAnsi" w:hAnsiTheme="minorHAnsi" w:cstheme="minorHAnsi"/>
        </w:rPr>
        <w:t>a činí:</w:t>
      </w:r>
    </w:p>
    <w:p w14:paraId="3CE0B64F" w14:textId="77777777" w:rsidR="00667DE7" w:rsidRDefault="00667DE7" w:rsidP="00667DE7">
      <w:pPr>
        <w:ind w:firstLine="851"/>
        <w:jc w:val="both"/>
        <w:rPr>
          <w:rFonts w:asciiTheme="minorHAnsi" w:hAnsiTheme="minorHAnsi" w:cstheme="minorHAnsi"/>
          <w:b/>
          <w:bCs/>
        </w:rPr>
      </w:pPr>
      <w:r>
        <w:rPr>
          <w:rFonts w:asciiTheme="minorHAnsi" w:hAnsiTheme="minorHAnsi" w:cstheme="minorHAnsi"/>
          <w:b/>
          <w:bCs/>
        </w:rPr>
        <w:t>Cena bez DPH</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t>--,--Kč</w:t>
      </w:r>
    </w:p>
    <w:p w14:paraId="4A784563" w14:textId="77777777" w:rsidR="00C323DE" w:rsidRDefault="00C323DE" w:rsidP="00667DE7">
      <w:pPr>
        <w:ind w:firstLine="851"/>
        <w:jc w:val="both"/>
        <w:rPr>
          <w:rFonts w:asciiTheme="minorHAnsi" w:hAnsiTheme="minorHAnsi" w:cstheme="minorHAnsi"/>
          <w:b/>
          <w:bCs/>
        </w:rPr>
      </w:pPr>
    </w:p>
    <w:p w14:paraId="4EE9ACA1" w14:textId="0ABA4E53" w:rsidR="00C323DE" w:rsidRPr="00C323DE" w:rsidRDefault="00C323DE" w:rsidP="00AF6286">
      <w:pPr>
        <w:pStyle w:val="Odstavecseseznamem"/>
        <w:numPr>
          <w:ilvl w:val="1"/>
          <w:numId w:val="14"/>
        </w:numPr>
        <w:spacing w:after="120"/>
        <w:contextualSpacing w:val="0"/>
        <w:jc w:val="both"/>
        <w:rPr>
          <w:rFonts w:asciiTheme="minorHAnsi" w:hAnsiTheme="minorHAnsi" w:cstheme="minorHAnsi"/>
        </w:rPr>
      </w:pPr>
      <w:r w:rsidRPr="00C323DE">
        <w:rPr>
          <w:rFonts w:asciiTheme="minorHAnsi" w:hAnsiTheme="minorHAnsi" w:cstheme="minorHAnsi"/>
        </w:rPr>
        <w:t>Pokud je zhotovitel plátcem DPH, bude k ceně připočtena daň z přidané hodnoty ve výši stanovené příslušnými právními předpisy. V době uzavření smlouvy je stanovena základní sazba DPH, tj. 21 %.</w:t>
      </w:r>
    </w:p>
    <w:p w14:paraId="24A58C96" w14:textId="030AC30E" w:rsidR="008E6914" w:rsidRPr="002C4075" w:rsidRDefault="00FD406C"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 xml:space="preserve">Sjednané plnění předmětu smlouvy </w:t>
      </w:r>
      <w:r w:rsidR="00F5088A">
        <w:rPr>
          <w:rFonts w:asciiTheme="minorHAnsi" w:hAnsiTheme="minorHAnsi" w:cstheme="minorHAnsi"/>
        </w:rPr>
        <w:t xml:space="preserve">není </w:t>
      </w:r>
      <w:r w:rsidRPr="002C4075">
        <w:rPr>
          <w:rFonts w:asciiTheme="minorHAnsi" w:hAnsiTheme="minorHAnsi" w:cstheme="minorHAnsi"/>
        </w:rPr>
        <w:t xml:space="preserve">určeno k ekonomické činnosti objednatele, sjednané </w:t>
      </w:r>
      <w:r w:rsidRPr="002C4075">
        <w:rPr>
          <w:rFonts w:asciiTheme="minorHAnsi" w:hAnsiTheme="minorHAnsi" w:cstheme="minorHAnsi"/>
          <w:snapToGrid w:val="0"/>
        </w:rPr>
        <w:t xml:space="preserve">plnění </w:t>
      </w:r>
      <w:r w:rsidR="009668B0">
        <w:rPr>
          <w:rFonts w:asciiTheme="minorHAnsi" w:hAnsiTheme="minorHAnsi" w:cstheme="minorHAnsi"/>
          <w:snapToGrid w:val="0"/>
        </w:rPr>
        <w:t>není</w:t>
      </w:r>
      <w:r w:rsidRPr="002C4075">
        <w:rPr>
          <w:rFonts w:asciiTheme="minorHAnsi" w:hAnsiTheme="minorHAnsi" w:cstheme="minorHAnsi"/>
          <w:snapToGrid w:val="0"/>
        </w:rPr>
        <w:t xml:space="preserve"> předmětem přenesené daňové povinnosti</w:t>
      </w:r>
      <w:r w:rsidRPr="002C4075">
        <w:rPr>
          <w:rFonts w:asciiTheme="minorHAnsi" w:hAnsiTheme="minorHAnsi" w:cstheme="minorHAnsi"/>
        </w:rPr>
        <w:t>.</w:t>
      </w:r>
    </w:p>
    <w:p w14:paraId="7E0F1641" w14:textId="77777777" w:rsidR="00BC02FA" w:rsidRPr="002C4075" w:rsidRDefault="00BC02FA"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Sjednaná cena díla zahrnuje všechny práce, d</w:t>
      </w:r>
      <w:r w:rsidR="000B5F52" w:rsidRPr="002C4075">
        <w:rPr>
          <w:rFonts w:asciiTheme="minorHAnsi" w:hAnsiTheme="minorHAnsi" w:cstheme="minorHAnsi"/>
        </w:rPr>
        <w:t>odávky, služby, výkony a média</w:t>
      </w:r>
      <w:r w:rsidRPr="002C4075">
        <w:rPr>
          <w:rFonts w:asciiTheme="minorHAnsi" w:hAnsiTheme="minorHAnsi" w:cstheme="minorHAnsi"/>
        </w:rPr>
        <w:t>, kterých je potřeba k zahájení, provedení, dokončení a zprovoznění předmětu díla pro rozsah díla dle čl. II této smlouvy včetně nákladů na ubytování, stravné a dopravu pracovníků apod.</w:t>
      </w:r>
    </w:p>
    <w:p w14:paraId="23D5AB8F" w14:textId="77777777" w:rsidR="00BC02FA" w:rsidRPr="002C4075" w:rsidRDefault="00143DC7" w:rsidP="00AF6286">
      <w:pPr>
        <w:pStyle w:val="Odstavecseseznamem"/>
        <w:numPr>
          <w:ilvl w:val="1"/>
          <w:numId w:val="14"/>
        </w:numPr>
        <w:spacing w:after="120"/>
        <w:contextualSpacing w:val="0"/>
        <w:jc w:val="both"/>
        <w:rPr>
          <w:rFonts w:asciiTheme="minorHAnsi" w:hAnsiTheme="minorHAnsi" w:cstheme="minorHAnsi"/>
          <w:bCs/>
          <w:iCs/>
        </w:rPr>
      </w:pPr>
      <w:r w:rsidRPr="002C4075">
        <w:rPr>
          <w:rFonts w:asciiTheme="minorHAnsi" w:hAnsiTheme="minorHAnsi" w:cstheme="minorHAnsi"/>
          <w:bCs/>
          <w:iCs/>
        </w:rPr>
        <w:t>Nabídková</w:t>
      </w:r>
      <w:r w:rsidR="00BC02FA" w:rsidRPr="002C4075">
        <w:rPr>
          <w:rFonts w:asciiTheme="minorHAnsi" w:hAnsiTheme="minorHAnsi" w:cstheme="minorHAnsi"/>
          <w:bCs/>
          <w:iCs/>
        </w:rPr>
        <w:t xml:space="preserve"> cena nesmí být měněna v souvislosti s inflací české měny, hodnotou </w:t>
      </w:r>
      <w:r w:rsidR="00BC0F65" w:rsidRPr="002C4075">
        <w:rPr>
          <w:rFonts w:asciiTheme="minorHAnsi" w:hAnsiTheme="minorHAnsi" w:cstheme="minorHAnsi"/>
          <w:bCs/>
          <w:iCs/>
        </w:rPr>
        <w:t>kursu české</w:t>
      </w:r>
      <w:r w:rsidR="00BC02FA" w:rsidRPr="002C4075">
        <w:rPr>
          <w:rFonts w:asciiTheme="minorHAnsi" w:hAnsiTheme="minorHAnsi" w:cstheme="minorHAnsi"/>
          <w:bCs/>
          <w:iCs/>
        </w:rPr>
        <w:t xml:space="preserve"> měny vůči zahraničním měnám či jinými faktory s vlivem na měnový kurs, stabilitou měny nebo cla. </w:t>
      </w:r>
    </w:p>
    <w:p w14:paraId="57234ECF" w14:textId="03ACE7E2" w:rsidR="00BC02FA" w:rsidRPr="002C4075" w:rsidRDefault="00BC02FA"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V </w:t>
      </w:r>
      <w:r w:rsidR="00E03317" w:rsidRPr="002C4075">
        <w:rPr>
          <w:rFonts w:asciiTheme="minorHAnsi" w:hAnsiTheme="minorHAnsi" w:cstheme="minorHAnsi"/>
        </w:rPr>
        <w:t xml:space="preserve">případě, že se v průběhu provádění díla vyskytne v důsledku objektivně nepředvídaných okolností potřeba realizovat dodatečné práce, které nebyly obsaženy v původních zadávacích podmínkách a které jsou současně nezbytné pro provedení původních prací nebo pro dokončení předmětu díla, je možné tyto práce zadat pouze za předpokladu dohody obou smluvních stran a v rámci podmínek samostatného jednacího řízení bez uveřejnění v souladu s podmínkami Směrnice Rady města Česká Lípa č. </w:t>
      </w:r>
      <w:r w:rsidR="00973745">
        <w:rPr>
          <w:rFonts w:asciiTheme="minorHAnsi" w:hAnsiTheme="minorHAnsi" w:cstheme="minorHAnsi"/>
        </w:rPr>
        <w:t>3/2019</w:t>
      </w:r>
      <w:r w:rsidR="00E03317" w:rsidRPr="002C4075">
        <w:rPr>
          <w:rFonts w:asciiTheme="minorHAnsi" w:hAnsiTheme="minorHAnsi" w:cstheme="minorHAnsi"/>
        </w:rPr>
        <w:t>, o zadávání veřejných zakázek. Zhotovitel je povinen na skutečnosti zjištěné v daném smyslu neprodleně upozornit objednatele zápisem do stavebního deníku a vést jejich oddělenou evidenci</w:t>
      </w:r>
      <w:r w:rsidRPr="002C4075">
        <w:rPr>
          <w:rFonts w:asciiTheme="minorHAnsi" w:hAnsiTheme="minorHAnsi" w:cstheme="minorHAnsi"/>
        </w:rPr>
        <w:t xml:space="preserve">. </w:t>
      </w:r>
    </w:p>
    <w:p w14:paraId="00934E71" w14:textId="50234E22" w:rsidR="00BC02FA" w:rsidRDefault="00BC02FA" w:rsidP="00AF6286">
      <w:pPr>
        <w:pStyle w:val="Odstavecseseznamem"/>
        <w:numPr>
          <w:ilvl w:val="1"/>
          <w:numId w:val="14"/>
        </w:numPr>
        <w:jc w:val="both"/>
        <w:rPr>
          <w:rFonts w:asciiTheme="minorHAnsi" w:hAnsiTheme="minorHAnsi" w:cstheme="minorHAnsi"/>
        </w:rPr>
      </w:pPr>
      <w:r w:rsidRPr="002C4075">
        <w:rPr>
          <w:rFonts w:asciiTheme="minorHAnsi" w:hAnsiTheme="minorHAnsi" w:cstheme="minorHAnsi"/>
        </w:rPr>
        <w:lastRenderedPageBreak/>
        <w:t xml:space="preserve">Objednatel je oprávněn odečíst cenu neprovedených prací vyčíslených podle nabídkového rozpočtu </w:t>
      </w:r>
      <w:r w:rsidR="00143DC7" w:rsidRPr="002C4075">
        <w:rPr>
          <w:rFonts w:asciiTheme="minorHAnsi" w:hAnsiTheme="minorHAnsi" w:cstheme="minorHAnsi"/>
        </w:rPr>
        <w:t xml:space="preserve">zhotovitele </w:t>
      </w:r>
      <w:r w:rsidRPr="002C4075">
        <w:rPr>
          <w:rFonts w:asciiTheme="minorHAnsi" w:hAnsiTheme="minorHAnsi" w:cstheme="minorHAnsi"/>
        </w:rPr>
        <w:t xml:space="preserve">v případě snížení rozsahu prací, dílčích změn technologií nebo materiálů odsouhlasených objednatelem a v ostatních případech specifikovaných zápisem ve stavebním deníku. </w:t>
      </w:r>
    </w:p>
    <w:p w14:paraId="75794D48" w14:textId="7B8C9E45" w:rsidR="00BB16CE" w:rsidRDefault="00BB16CE" w:rsidP="00BB16CE">
      <w:pPr>
        <w:jc w:val="both"/>
        <w:rPr>
          <w:rFonts w:asciiTheme="minorHAnsi" w:hAnsiTheme="minorHAnsi" w:cstheme="minorHAnsi"/>
        </w:rPr>
      </w:pPr>
    </w:p>
    <w:p w14:paraId="2E350677" w14:textId="77777777" w:rsidR="00EC0A5B" w:rsidRPr="002C4075" w:rsidRDefault="00EC0A5B" w:rsidP="00EC0A5B">
      <w:pPr>
        <w:pStyle w:val="Odstavecseseznamem"/>
        <w:ind w:left="851"/>
        <w:jc w:val="both"/>
        <w:rPr>
          <w:rFonts w:asciiTheme="minorHAnsi" w:hAnsiTheme="minorHAnsi" w:cstheme="minorHAnsi"/>
        </w:rPr>
      </w:pPr>
      <w:bookmarkStart w:id="1" w:name="_Hlk42700766"/>
    </w:p>
    <w:p w14:paraId="4345CCA9" w14:textId="2D5DB43E" w:rsidR="00730365" w:rsidRDefault="00976C75" w:rsidP="00730365">
      <w:pPr>
        <w:ind w:left="360"/>
        <w:contextualSpacing/>
        <w:jc w:val="center"/>
        <w:rPr>
          <w:rFonts w:asciiTheme="minorHAnsi" w:hAnsiTheme="minorHAnsi" w:cstheme="minorHAnsi"/>
          <w:b/>
        </w:rPr>
      </w:pPr>
      <w:bookmarkStart w:id="2" w:name="_Hlk42699763"/>
      <w:r w:rsidRPr="002C4075">
        <w:rPr>
          <w:rFonts w:asciiTheme="minorHAnsi" w:hAnsiTheme="minorHAnsi" w:cstheme="minorHAnsi"/>
          <w:b/>
        </w:rPr>
        <w:t>I</w:t>
      </w:r>
      <w:r w:rsidR="007639F8" w:rsidRPr="002C4075">
        <w:rPr>
          <w:rFonts w:asciiTheme="minorHAnsi" w:hAnsiTheme="minorHAnsi" w:cstheme="minorHAnsi"/>
          <w:b/>
        </w:rPr>
        <w:t>V</w:t>
      </w:r>
      <w:r w:rsidR="00BC02FA" w:rsidRPr="002C4075">
        <w:rPr>
          <w:rFonts w:asciiTheme="minorHAnsi" w:hAnsiTheme="minorHAnsi" w:cstheme="minorHAnsi"/>
          <w:b/>
        </w:rPr>
        <w:t>. Termín plnění</w:t>
      </w:r>
    </w:p>
    <w:p w14:paraId="748EEDEB" w14:textId="77777777" w:rsidR="00554214" w:rsidRPr="002C4075" w:rsidRDefault="00554214" w:rsidP="00730365">
      <w:pPr>
        <w:ind w:left="360"/>
        <w:contextualSpacing/>
        <w:jc w:val="center"/>
        <w:rPr>
          <w:rFonts w:asciiTheme="minorHAnsi" w:hAnsiTheme="minorHAnsi" w:cstheme="minorHAnsi"/>
          <w:b/>
        </w:rPr>
      </w:pPr>
    </w:p>
    <w:p w14:paraId="31D01023" w14:textId="77777777" w:rsidR="00730365" w:rsidRPr="002C4075" w:rsidRDefault="00730365" w:rsidP="00AF6286">
      <w:pPr>
        <w:pStyle w:val="Odstavecseseznamem"/>
        <w:numPr>
          <w:ilvl w:val="0"/>
          <w:numId w:val="14"/>
        </w:numPr>
        <w:jc w:val="both"/>
        <w:rPr>
          <w:rFonts w:asciiTheme="minorHAnsi" w:hAnsiTheme="minorHAnsi" w:cstheme="minorHAnsi"/>
          <w:vanish/>
        </w:rPr>
      </w:pPr>
    </w:p>
    <w:p w14:paraId="769EA8F2" w14:textId="3BCF18CA" w:rsidR="00554214" w:rsidRDefault="00C82A08" w:rsidP="00030628">
      <w:pPr>
        <w:pStyle w:val="Odstavecseseznamem"/>
        <w:numPr>
          <w:ilvl w:val="1"/>
          <w:numId w:val="39"/>
        </w:numPr>
        <w:spacing w:line="360" w:lineRule="auto"/>
        <w:ind w:left="851" w:hanging="851"/>
      </w:pPr>
      <w:bookmarkStart w:id="3" w:name="_Hlk42700835"/>
      <w:r>
        <w:rPr>
          <w:rFonts w:asciiTheme="minorHAnsi" w:hAnsiTheme="minorHAnsi" w:cstheme="minorHAnsi"/>
        </w:rPr>
        <w:t>Z</w:t>
      </w:r>
      <w:r w:rsidR="00973745" w:rsidRPr="00B13EB1">
        <w:rPr>
          <w:rFonts w:asciiTheme="minorHAnsi" w:hAnsiTheme="minorHAnsi" w:cstheme="minorHAnsi"/>
        </w:rPr>
        <w:t>ahájení plnění předmětu díla:</w:t>
      </w:r>
      <w:r w:rsidR="00B73AB2">
        <w:rPr>
          <w:rFonts w:asciiTheme="minorHAnsi" w:hAnsiTheme="minorHAnsi" w:cstheme="minorHAnsi"/>
        </w:rPr>
        <w:t xml:space="preserve"> </w:t>
      </w:r>
      <w:r w:rsidR="003018AA">
        <w:rPr>
          <w:rFonts w:asciiTheme="minorHAnsi" w:hAnsiTheme="minorHAnsi" w:cstheme="minorHAnsi"/>
        </w:rPr>
        <w:t xml:space="preserve">bez zbytečného odkladu </w:t>
      </w:r>
      <w:r w:rsidR="00973745" w:rsidRPr="00B13EB1">
        <w:rPr>
          <w:rFonts w:asciiTheme="minorHAnsi" w:hAnsiTheme="minorHAnsi" w:cstheme="minorHAnsi"/>
        </w:rPr>
        <w:t xml:space="preserve">po nabytí účinnosti smlouvy </w:t>
      </w:r>
      <w:r w:rsidR="00BD6F84" w:rsidRPr="00B13EB1">
        <w:rPr>
          <w:rFonts w:asciiTheme="minorHAnsi" w:hAnsiTheme="minorHAnsi" w:cstheme="minorHAnsi"/>
        </w:rPr>
        <w:t>o dílo</w:t>
      </w:r>
      <w:r w:rsidR="00B73AB2">
        <w:rPr>
          <w:rFonts w:asciiTheme="minorHAnsi" w:hAnsiTheme="minorHAnsi" w:cstheme="minorHAnsi"/>
        </w:rPr>
        <w:t>.</w:t>
      </w:r>
    </w:p>
    <w:p w14:paraId="27C64758" w14:textId="77777777" w:rsidR="00D857D8" w:rsidRDefault="00C323DE" w:rsidP="00D857D8">
      <w:pPr>
        <w:pStyle w:val="Odstavecseseznamem"/>
        <w:numPr>
          <w:ilvl w:val="1"/>
          <w:numId w:val="39"/>
        </w:numPr>
        <w:spacing w:line="360" w:lineRule="auto"/>
        <w:ind w:left="851" w:hanging="851"/>
        <w:jc w:val="both"/>
        <w:rPr>
          <w:rFonts w:asciiTheme="minorHAnsi" w:hAnsiTheme="minorHAnsi" w:cstheme="minorHAnsi"/>
        </w:rPr>
      </w:pPr>
      <w:r w:rsidRPr="00C323DE">
        <w:rPr>
          <w:rFonts w:asciiTheme="minorHAnsi" w:hAnsiTheme="minorHAnsi" w:cstheme="minorHAnsi"/>
        </w:rPr>
        <w:t>Termín předání staveniště:</w:t>
      </w:r>
      <w:r w:rsidRPr="00C323DE">
        <w:rPr>
          <w:rFonts w:asciiTheme="minorHAnsi" w:hAnsiTheme="minorHAnsi" w:cstheme="minorHAnsi"/>
        </w:rPr>
        <w:tab/>
      </w:r>
      <w:r w:rsidRPr="00C323DE">
        <w:rPr>
          <w:rFonts w:asciiTheme="minorHAnsi" w:hAnsiTheme="minorHAnsi" w:cstheme="minorHAnsi"/>
        </w:rPr>
        <w:tab/>
      </w:r>
      <w:r w:rsidR="00D857D8">
        <w:rPr>
          <w:rFonts w:asciiTheme="minorHAnsi" w:hAnsiTheme="minorHAnsi" w:cstheme="minorHAnsi"/>
        </w:rPr>
        <w:t xml:space="preserve">dle data uvedeného v časovém </w:t>
      </w:r>
      <w:r w:rsidR="00D857D8" w:rsidRPr="00ED69F1">
        <w:rPr>
          <w:rFonts w:asciiTheme="minorHAnsi" w:hAnsiTheme="minorHAnsi" w:cstheme="minorHAnsi"/>
        </w:rPr>
        <w:t xml:space="preserve">harmonogramu </w:t>
      </w:r>
    </w:p>
    <w:p w14:paraId="49079F6A" w14:textId="17E16CA5" w:rsidR="009668B0" w:rsidRPr="00D857D8" w:rsidRDefault="00D857D8" w:rsidP="00D857D8">
      <w:pPr>
        <w:pStyle w:val="Odstavecseseznamem"/>
        <w:spacing w:line="360" w:lineRule="auto"/>
        <w:ind w:left="851"/>
        <w:jc w:val="both"/>
        <w:rPr>
          <w:rFonts w:asciiTheme="minorHAnsi" w:hAnsiTheme="minorHAnsi" w:cstheme="minorHAnsi"/>
        </w:rPr>
      </w:pPr>
      <w:r>
        <w:rPr>
          <w:rFonts w:asciiTheme="minorHAnsi" w:hAnsiTheme="minorHAnsi" w:cstheme="minorHAnsi"/>
        </w:rPr>
        <w:t xml:space="preserve">                                                               </w:t>
      </w:r>
      <w:r w:rsidRPr="00ED69F1">
        <w:rPr>
          <w:rFonts w:asciiTheme="minorHAnsi" w:hAnsiTheme="minorHAnsi" w:cstheme="minorHAnsi"/>
        </w:rPr>
        <w:t>prací</w:t>
      </w:r>
      <w:r>
        <w:rPr>
          <w:rFonts w:asciiTheme="minorHAnsi" w:hAnsiTheme="minorHAnsi" w:cstheme="minorHAnsi"/>
        </w:rPr>
        <w:t xml:space="preserve"> </w:t>
      </w:r>
      <w:r w:rsidRPr="00ED69F1">
        <w:rPr>
          <w:rFonts w:asciiTheme="minorHAnsi" w:hAnsiTheme="minorHAnsi" w:cstheme="minorHAnsi"/>
        </w:rPr>
        <w:t>v příloze č. 2 této smlouvy</w:t>
      </w:r>
    </w:p>
    <w:p w14:paraId="447B7681" w14:textId="77777777" w:rsidR="009668B0" w:rsidRPr="009668B0" w:rsidRDefault="009668B0" w:rsidP="009668B0">
      <w:pPr>
        <w:pStyle w:val="Odstavecseseznamem"/>
        <w:numPr>
          <w:ilvl w:val="1"/>
          <w:numId w:val="39"/>
        </w:numPr>
        <w:spacing w:line="360" w:lineRule="auto"/>
        <w:ind w:left="851" w:hanging="851"/>
        <w:rPr>
          <w:rFonts w:asciiTheme="minorHAnsi" w:hAnsiTheme="minorHAnsi" w:cstheme="minorHAnsi"/>
        </w:rPr>
      </w:pPr>
      <w:r w:rsidRPr="009668B0">
        <w:rPr>
          <w:rFonts w:asciiTheme="minorHAnsi" w:hAnsiTheme="minorHAnsi" w:cstheme="minorHAnsi"/>
        </w:rPr>
        <w:t>Zahájení stavebních prací:</w:t>
      </w:r>
      <w:r w:rsidRPr="009668B0">
        <w:rPr>
          <w:rFonts w:asciiTheme="minorHAnsi" w:hAnsiTheme="minorHAnsi" w:cstheme="minorHAnsi"/>
        </w:rPr>
        <w:tab/>
      </w:r>
      <w:r w:rsidRPr="009668B0">
        <w:rPr>
          <w:rFonts w:asciiTheme="minorHAnsi" w:hAnsiTheme="minorHAnsi" w:cstheme="minorHAnsi"/>
        </w:rPr>
        <w:tab/>
        <w:t>do 3 pracovních dnů od předání staveniště</w:t>
      </w:r>
    </w:p>
    <w:p w14:paraId="04DBD632" w14:textId="3401B34B" w:rsidR="006E4707" w:rsidRDefault="006E4707" w:rsidP="00C323DE">
      <w:pPr>
        <w:pStyle w:val="Odstavecseseznamem"/>
        <w:numPr>
          <w:ilvl w:val="1"/>
          <w:numId w:val="39"/>
        </w:numPr>
        <w:spacing w:line="360" w:lineRule="auto"/>
        <w:rPr>
          <w:rFonts w:asciiTheme="minorHAnsi" w:hAnsiTheme="minorHAnsi" w:cstheme="minorHAnsi"/>
        </w:rPr>
      </w:pPr>
      <w:r>
        <w:rPr>
          <w:rFonts w:asciiTheme="minorHAnsi" w:hAnsiTheme="minorHAnsi" w:cstheme="minorHAnsi"/>
        </w:rPr>
        <w:t xml:space="preserve">         Doba plnění:</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max. do 7 týdnů od předání staveniště</w:t>
      </w:r>
    </w:p>
    <w:p w14:paraId="295F76C0" w14:textId="3F0DE506" w:rsidR="00D4556D" w:rsidRPr="005E4CFD" w:rsidRDefault="00FF2A97" w:rsidP="00030628">
      <w:pPr>
        <w:pStyle w:val="Odstavecseseznamem"/>
        <w:widowControl w:val="0"/>
        <w:numPr>
          <w:ilvl w:val="1"/>
          <w:numId w:val="39"/>
        </w:numPr>
        <w:ind w:left="851" w:hanging="851"/>
        <w:jc w:val="both"/>
        <w:rPr>
          <w:rFonts w:asciiTheme="minorHAnsi" w:hAnsiTheme="minorHAnsi" w:cstheme="minorHAnsi"/>
        </w:rPr>
      </w:pPr>
      <w:r w:rsidRPr="005E4CFD">
        <w:rPr>
          <w:rFonts w:asciiTheme="minorHAnsi" w:hAnsiTheme="minorHAnsi" w:cstheme="minorHAnsi"/>
        </w:rPr>
        <w:t>Realizace prací bude probíhat podle časového</w:t>
      </w:r>
      <w:r w:rsidR="00DE50B4" w:rsidRPr="005E4CFD">
        <w:rPr>
          <w:rFonts w:asciiTheme="minorHAnsi" w:hAnsiTheme="minorHAnsi" w:cstheme="minorHAnsi"/>
        </w:rPr>
        <w:t xml:space="preserve"> </w:t>
      </w:r>
      <w:r w:rsidRPr="005E4CFD">
        <w:rPr>
          <w:rFonts w:asciiTheme="minorHAnsi" w:hAnsiTheme="minorHAnsi" w:cstheme="minorHAnsi"/>
        </w:rPr>
        <w:t>harmonogramu</w:t>
      </w:r>
      <w:r w:rsidR="009668B0">
        <w:rPr>
          <w:rFonts w:asciiTheme="minorHAnsi" w:hAnsiTheme="minorHAnsi" w:cstheme="minorHAnsi"/>
        </w:rPr>
        <w:t xml:space="preserve"> příloha č. 2 této smlouvy</w:t>
      </w:r>
      <w:r w:rsidR="003852D9">
        <w:rPr>
          <w:rFonts w:asciiTheme="minorHAnsi" w:hAnsiTheme="minorHAnsi" w:cstheme="minorHAnsi"/>
        </w:rPr>
        <w:t xml:space="preserve">. </w:t>
      </w:r>
    </w:p>
    <w:bookmarkEnd w:id="2"/>
    <w:p w14:paraId="4C0DA5E4" w14:textId="77777777" w:rsidR="009E2DCF" w:rsidRPr="002C4075" w:rsidRDefault="009E2DCF" w:rsidP="00F93F59">
      <w:pPr>
        <w:contextualSpacing/>
        <w:jc w:val="center"/>
        <w:rPr>
          <w:rFonts w:asciiTheme="minorHAnsi" w:hAnsiTheme="minorHAnsi" w:cstheme="minorHAnsi"/>
          <w:b/>
        </w:rPr>
      </w:pPr>
    </w:p>
    <w:bookmarkEnd w:id="1"/>
    <w:bookmarkEnd w:id="3"/>
    <w:p w14:paraId="599CBB54" w14:textId="6903752B" w:rsidR="00BC02FA" w:rsidRDefault="00BC02FA" w:rsidP="00F93F59">
      <w:pPr>
        <w:contextualSpacing/>
        <w:jc w:val="center"/>
        <w:rPr>
          <w:rFonts w:asciiTheme="minorHAnsi" w:hAnsiTheme="minorHAnsi" w:cstheme="minorHAnsi"/>
          <w:b/>
        </w:rPr>
      </w:pPr>
      <w:r w:rsidRPr="002C4075">
        <w:rPr>
          <w:rFonts w:asciiTheme="minorHAnsi" w:hAnsiTheme="minorHAnsi" w:cstheme="minorHAnsi"/>
          <w:b/>
        </w:rPr>
        <w:t>V. Místo plnění</w:t>
      </w:r>
    </w:p>
    <w:p w14:paraId="44B2D3BA" w14:textId="77777777" w:rsidR="00505E5F" w:rsidRPr="002C4075" w:rsidRDefault="00505E5F" w:rsidP="00F93F59">
      <w:pPr>
        <w:contextualSpacing/>
        <w:jc w:val="center"/>
        <w:rPr>
          <w:rFonts w:asciiTheme="minorHAnsi" w:hAnsiTheme="minorHAnsi" w:cstheme="minorHAnsi"/>
          <w:b/>
        </w:rPr>
      </w:pPr>
    </w:p>
    <w:p w14:paraId="5188F28F" w14:textId="77777777" w:rsidR="00730365" w:rsidRPr="00C323DE" w:rsidRDefault="00730365" w:rsidP="00B13EB1">
      <w:pPr>
        <w:pStyle w:val="Odstavecseseznamem"/>
        <w:numPr>
          <w:ilvl w:val="0"/>
          <w:numId w:val="39"/>
        </w:numPr>
        <w:jc w:val="both"/>
        <w:rPr>
          <w:rFonts w:asciiTheme="minorHAnsi" w:hAnsiTheme="minorHAnsi" w:cstheme="minorHAnsi"/>
          <w:vanish/>
        </w:rPr>
      </w:pPr>
    </w:p>
    <w:p w14:paraId="2DAD8A31" w14:textId="2C69FA6F" w:rsidR="00C323DE" w:rsidRPr="00C323DE" w:rsidRDefault="00C323DE" w:rsidP="00C323DE">
      <w:pPr>
        <w:pStyle w:val="Odstavecseseznamem"/>
        <w:numPr>
          <w:ilvl w:val="1"/>
          <w:numId w:val="39"/>
        </w:numPr>
        <w:ind w:left="851" w:hanging="851"/>
        <w:jc w:val="both"/>
        <w:rPr>
          <w:rFonts w:asciiTheme="minorHAnsi" w:hAnsiTheme="minorHAnsi" w:cstheme="minorHAnsi"/>
          <w:b/>
        </w:rPr>
      </w:pPr>
      <w:r w:rsidRPr="00C323DE">
        <w:rPr>
          <w:rFonts w:asciiTheme="minorHAnsi" w:hAnsiTheme="minorHAnsi" w:cstheme="minorHAnsi"/>
        </w:rPr>
        <w:t xml:space="preserve">Místem plnění je ulice </w:t>
      </w:r>
      <w:r>
        <w:rPr>
          <w:rFonts w:asciiTheme="minorHAnsi" w:hAnsiTheme="minorHAnsi" w:cstheme="minorHAnsi"/>
        </w:rPr>
        <w:t xml:space="preserve">Pod Hůrkou </w:t>
      </w:r>
      <w:r w:rsidRPr="00C323DE">
        <w:rPr>
          <w:rFonts w:asciiTheme="minorHAnsi" w:hAnsiTheme="minorHAnsi" w:cstheme="minorHAnsi"/>
        </w:rPr>
        <w:t xml:space="preserve">v České Lípě. Přesné určení místa je uvedeno v projektové dokumentaci. </w:t>
      </w:r>
    </w:p>
    <w:p w14:paraId="5B3C1F32" w14:textId="77777777" w:rsidR="00796C30" w:rsidRPr="002C4075" w:rsidRDefault="00796C30" w:rsidP="00F93F59">
      <w:pPr>
        <w:contextualSpacing/>
        <w:jc w:val="center"/>
        <w:rPr>
          <w:rFonts w:asciiTheme="minorHAnsi" w:hAnsiTheme="minorHAnsi" w:cstheme="minorHAnsi"/>
          <w:b/>
        </w:rPr>
      </w:pPr>
    </w:p>
    <w:p w14:paraId="311724EA" w14:textId="2479C17D" w:rsidR="00BC02FA" w:rsidRDefault="00BC02FA" w:rsidP="00F93F59">
      <w:pPr>
        <w:contextualSpacing/>
        <w:jc w:val="center"/>
        <w:rPr>
          <w:rFonts w:asciiTheme="minorHAnsi" w:hAnsiTheme="minorHAnsi" w:cstheme="minorHAnsi"/>
          <w:b/>
        </w:rPr>
      </w:pPr>
      <w:r w:rsidRPr="002C4075">
        <w:rPr>
          <w:rFonts w:asciiTheme="minorHAnsi" w:hAnsiTheme="minorHAnsi" w:cstheme="minorHAnsi"/>
          <w:b/>
        </w:rPr>
        <w:t>V</w:t>
      </w:r>
      <w:r w:rsidR="00730365" w:rsidRPr="002C4075">
        <w:rPr>
          <w:rFonts w:asciiTheme="minorHAnsi" w:hAnsiTheme="minorHAnsi" w:cstheme="minorHAnsi"/>
          <w:b/>
        </w:rPr>
        <w:t>I</w:t>
      </w:r>
      <w:r w:rsidRPr="002C4075">
        <w:rPr>
          <w:rFonts w:asciiTheme="minorHAnsi" w:hAnsiTheme="minorHAnsi" w:cstheme="minorHAnsi"/>
          <w:b/>
        </w:rPr>
        <w:t>. Platební podmínky</w:t>
      </w:r>
      <w:r w:rsidR="00AB7A4B" w:rsidRPr="002C4075">
        <w:rPr>
          <w:rFonts w:asciiTheme="minorHAnsi" w:hAnsiTheme="minorHAnsi" w:cstheme="minorHAnsi"/>
          <w:b/>
        </w:rPr>
        <w:t xml:space="preserve"> </w:t>
      </w:r>
    </w:p>
    <w:p w14:paraId="6E009626" w14:textId="77777777" w:rsidR="00505E5F" w:rsidRPr="002C4075" w:rsidRDefault="00505E5F" w:rsidP="00F93F59">
      <w:pPr>
        <w:contextualSpacing/>
        <w:jc w:val="center"/>
        <w:rPr>
          <w:rFonts w:asciiTheme="minorHAnsi" w:hAnsiTheme="minorHAnsi" w:cstheme="minorHAnsi"/>
          <w:b/>
        </w:rPr>
      </w:pPr>
    </w:p>
    <w:p w14:paraId="14CB9F9C" w14:textId="77777777" w:rsidR="00820DD6" w:rsidRPr="002C4075" w:rsidRDefault="00820DD6" w:rsidP="00B13EB1">
      <w:pPr>
        <w:pStyle w:val="Odstavecseseznamem"/>
        <w:numPr>
          <w:ilvl w:val="0"/>
          <w:numId w:val="39"/>
        </w:numPr>
        <w:jc w:val="both"/>
        <w:rPr>
          <w:rFonts w:asciiTheme="minorHAnsi" w:hAnsiTheme="minorHAnsi" w:cstheme="minorHAnsi"/>
          <w:vanish/>
        </w:rPr>
      </w:pPr>
    </w:p>
    <w:p w14:paraId="62B6ECE0" w14:textId="32C98D02" w:rsidR="007F55E6" w:rsidRPr="008F5053" w:rsidRDefault="007F55E6" w:rsidP="00030628">
      <w:pPr>
        <w:pStyle w:val="Odstavecseseznamem"/>
        <w:numPr>
          <w:ilvl w:val="1"/>
          <w:numId w:val="39"/>
        </w:numPr>
        <w:spacing w:after="120"/>
        <w:ind w:left="851" w:hanging="851"/>
        <w:contextualSpacing w:val="0"/>
        <w:jc w:val="both"/>
        <w:rPr>
          <w:rFonts w:asciiTheme="minorHAnsi" w:hAnsiTheme="minorHAnsi" w:cstheme="minorHAnsi"/>
        </w:rPr>
      </w:pPr>
      <w:r w:rsidRPr="008F5053">
        <w:rPr>
          <w:rFonts w:asciiTheme="minorHAnsi" w:hAnsiTheme="minorHAnsi" w:cstheme="minorHAnsi"/>
        </w:rPr>
        <w:t xml:space="preserve">Provedené práce na díle budou objednatelem hrazeny na základě </w:t>
      </w:r>
      <w:r w:rsidR="00C62BE6" w:rsidRPr="008F5053">
        <w:rPr>
          <w:rFonts w:asciiTheme="minorHAnsi" w:hAnsiTheme="minorHAnsi" w:cstheme="minorHAnsi"/>
        </w:rPr>
        <w:t>ukončení a předání každé</w:t>
      </w:r>
      <w:r w:rsidR="00667DE7" w:rsidRPr="008F5053">
        <w:rPr>
          <w:rFonts w:asciiTheme="minorHAnsi" w:hAnsiTheme="minorHAnsi" w:cstheme="minorHAnsi"/>
        </w:rPr>
        <w:t xml:space="preserve">ho </w:t>
      </w:r>
      <w:r w:rsidR="00D61963" w:rsidRPr="008F5053">
        <w:rPr>
          <w:rFonts w:asciiTheme="minorHAnsi" w:hAnsiTheme="minorHAnsi" w:cstheme="minorHAnsi"/>
        </w:rPr>
        <w:t>díla,</w:t>
      </w:r>
      <w:r w:rsidR="008F5053" w:rsidRPr="008F5053">
        <w:rPr>
          <w:rFonts w:asciiTheme="minorHAnsi" w:hAnsiTheme="minorHAnsi" w:cstheme="minorHAnsi"/>
        </w:rPr>
        <w:t xml:space="preserve"> </w:t>
      </w:r>
      <w:r w:rsidRPr="008F5053">
        <w:rPr>
          <w:rFonts w:asciiTheme="minorHAnsi" w:hAnsiTheme="minorHAnsi" w:cstheme="minorHAnsi"/>
        </w:rPr>
        <w:t>přičemž dnem zdanitelného plnění je poslední kalendářní den příslušného měsíce.</w:t>
      </w:r>
    </w:p>
    <w:p w14:paraId="1EAA38F9" w14:textId="77777777" w:rsidR="007F12E5" w:rsidRPr="002C4075" w:rsidRDefault="007F12E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Součástí předkládan</w:t>
      </w:r>
      <w:r w:rsidR="00AB7A4B" w:rsidRPr="002C4075">
        <w:rPr>
          <w:rFonts w:asciiTheme="minorHAnsi" w:hAnsiTheme="minorHAnsi" w:cstheme="minorHAnsi"/>
        </w:rPr>
        <w:t>é</w:t>
      </w:r>
      <w:r w:rsidRPr="002C4075">
        <w:rPr>
          <w:rFonts w:asciiTheme="minorHAnsi" w:hAnsiTheme="minorHAnsi" w:cstheme="minorHAnsi"/>
        </w:rPr>
        <w:t xml:space="preserve"> faktur</w:t>
      </w:r>
      <w:r w:rsidR="00AB7A4B" w:rsidRPr="002C4075">
        <w:rPr>
          <w:rFonts w:asciiTheme="minorHAnsi" w:hAnsiTheme="minorHAnsi" w:cstheme="minorHAnsi"/>
        </w:rPr>
        <w:t>y</w:t>
      </w:r>
      <w:r w:rsidRPr="002C4075">
        <w:rPr>
          <w:rFonts w:asciiTheme="minorHAnsi" w:hAnsiTheme="minorHAnsi" w:cstheme="minorHAnsi"/>
        </w:rPr>
        <w:t xml:space="preserve"> za stavební práce bude zjišťovací protokol potvrzený oprávněnými zástupci obou smluvních stran, soupis prací a dodávek.</w:t>
      </w:r>
    </w:p>
    <w:p w14:paraId="7499FA24" w14:textId="48EE08BF" w:rsidR="00454F99" w:rsidRPr="002C4075" w:rsidRDefault="00454F99"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doručí objednateli </w:t>
      </w:r>
      <w:r w:rsidR="00C62BE6">
        <w:rPr>
          <w:rFonts w:asciiTheme="minorHAnsi" w:hAnsiTheme="minorHAnsi" w:cstheme="minorHAnsi"/>
        </w:rPr>
        <w:t>jednotlivé</w:t>
      </w:r>
      <w:r w:rsidR="00111737" w:rsidRPr="002C4075">
        <w:rPr>
          <w:rFonts w:asciiTheme="minorHAnsi" w:hAnsiTheme="minorHAnsi" w:cstheme="minorHAnsi"/>
        </w:rPr>
        <w:t xml:space="preserve"> </w:t>
      </w:r>
      <w:r w:rsidRPr="002C4075">
        <w:rPr>
          <w:rFonts w:asciiTheme="minorHAnsi" w:hAnsiTheme="minorHAnsi" w:cstheme="minorHAnsi"/>
        </w:rPr>
        <w:t>faktur</w:t>
      </w:r>
      <w:r w:rsidR="00C62BE6">
        <w:rPr>
          <w:rFonts w:asciiTheme="minorHAnsi" w:hAnsiTheme="minorHAnsi" w:cstheme="minorHAnsi"/>
        </w:rPr>
        <w:t>y</w:t>
      </w:r>
      <w:r w:rsidRPr="002C4075">
        <w:rPr>
          <w:rFonts w:asciiTheme="minorHAnsi" w:hAnsiTheme="minorHAnsi" w:cstheme="minorHAnsi"/>
        </w:rPr>
        <w:t xml:space="preserve"> včetně příloh v elektronické podobě ve </w:t>
      </w:r>
      <w:r w:rsidR="00C323DE" w:rsidRPr="00044105">
        <w:rPr>
          <w:rFonts w:asciiTheme="minorHAnsi" w:hAnsiTheme="minorHAnsi" w:cstheme="minorHAnsi"/>
        </w:rPr>
        <w:t>formátu PDF/A prostřednictvím datové schránky.</w:t>
      </w:r>
      <w:r w:rsidR="00B00EBF">
        <w:rPr>
          <w:rFonts w:asciiTheme="minorHAnsi" w:hAnsiTheme="minorHAnsi" w:cstheme="minorHAnsi"/>
        </w:rPr>
        <w:t xml:space="preserve"> </w:t>
      </w:r>
    </w:p>
    <w:p w14:paraId="521E37BB" w14:textId="4E4C6414" w:rsidR="00454F99" w:rsidRPr="002C4075" w:rsidRDefault="0074484D"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F</w:t>
      </w:r>
      <w:r w:rsidR="00454F99" w:rsidRPr="002C4075">
        <w:rPr>
          <w:rFonts w:asciiTheme="minorHAnsi" w:hAnsiTheme="minorHAnsi" w:cstheme="minorHAnsi"/>
        </w:rPr>
        <w:t>aktura bude vystavena do 1</w:t>
      </w:r>
      <w:r w:rsidR="00960845" w:rsidRPr="002C4075">
        <w:rPr>
          <w:rFonts w:asciiTheme="minorHAnsi" w:hAnsiTheme="minorHAnsi" w:cstheme="minorHAnsi"/>
        </w:rPr>
        <w:t xml:space="preserve">5 </w:t>
      </w:r>
      <w:r w:rsidR="00454F99" w:rsidRPr="002C4075">
        <w:rPr>
          <w:rFonts w:asciiTheme="minorHAnsi" w:hAnsiTheme="minorHAnsi" w:cstheme="minorHAnsi"/>
        </w:rPr>
        <w:t xml:space="preserve">dnů po odevzdání a převzetí </w:t>
      </w:r>
      <w:r w:rsidR="00B00EBF">
        <w:rPr>
          <w:rFonts w:asciiTheme="minorHAnsi" w:hAnsiTheme="minorHAnsi" w:cstheme="minorHAnsi"/>
        </w:rPr>
        <w:t xml:space="preserve">jednotlivého </w:t>
      </w:r>
      <w:r w:rsidR="00454F99" w:rsidRPr="002C4075">
        <w:rPr>
          <w:rFonts w:asciiTheme="minorHAnsi" w:hAnsiTheme="minorHAnsi" w:cstheme="minorHAnsi"/>
        </w:rPr>
        <w:t xml:space="preserve">dokončeného díla a bude </w:t>
      </w:r>
      <w:r w:rsidR="00CD54CE" w:rsidRPr="002C4075">
        <w:rPr>
          <w:rFonts w:asciiTheme="minorHAnsi" w:hAnsiTheme="minorHAnsi" w:cstheme="minorHAnsi"/>
        </w:rPr>
        <w:t>objednatelem uhrazena</w:t>
      </w:r>
      <w:r w:rsidR="00454F99" w:rsidRPr="002C4075">
        <w:rPr>
          <w:rFonts w:asciiTheme="minorHAnsi" w:hAnsiTheme="minorHAnsi" w:cstheme="minorHAnsi"/>
        </w:rPr>
        <w:t xml:space="preserve"> nejdříve po odstranění poslední vady nebo nedodělku zapsaného v protokolu o předání a převzetí díla.</w:t>
      </w:r>
    </w:p>
    <w:p w14:paraId="6C4CD620" w14:textId="0AB72EC3" w:rsidR="008E6914" w:rsidRPr="002C4075" w:rsidRDefault="00BC02FA" w:rsidP="00030628">
      <w:pPr>
        <w:pStyle w:val="Odstavecseseznamem"/>
        <w:numPr>
          <w:ilvl w:val="1"/>
          <w:numId w:val="39"/>
        </w:numPr>
        <w:spacing w:after="120"/>
        <w:ind w:left="851" w:hanging="851"/>
        <w:contextualSpacing w:val="0"/>
        <w:jc w:val="both"/>
        <w:rPr>
          <w:rFonts w:asciiTheme="minorHAnsi" w:hAnsiTheme="minorHAnsi" w:cstheme="minorHAnsi"/>
          <w:snapToGrid w:val="0"/>
        </w:rPr>
      </w:pPr>
      <w:r w:rsidRPr="002C4075">
        <w:rPr>
          <w:rFonts w:asciiTheme="minorHAnsi" w:hAnsiTheme="minorHAnsi" w:cstheme="minorHAnsi"/>
        </w:rPr>
        <w:t xml:space="preserve">Splatnost </w:t>
      </w:r>
      <w:r w:rsidR="00895AA1" w:rsidRPr="002C4075">
        <w:rPr>
          <w:rFonts w:asciiTheme="minorHAnsi" w:hAnsiTheme="minorHAnsi" w:cstheme="minorHAnsi"/>
        </w:rPr>
        <w:t>faktur</w:t>
      </w:r>
      <w:r w:rsidR="00AB7A4B" w:rsidRPr="002C4075">
        <w:rPr>
          <w:rFonts w:asciiTheme="minorHAnsi" w:hAnsiTheme="minorHAnsi" w:cstheme="minorHAnsi"/>
        </w:rPr>
        <w:t>y</w:t>
      </w:r>
      <w:r w:rsidRPr="002C4075">
        <w:rPr>
          <w:rFonts w:asciiTheme="minorHAnsi" w:hAnsiTheme="minorHAnsi" w:cstheme="minorHAnsi"/>
        </w:rPr>
        <w:t xml:space="preserve"> bude</w:t>
      </w:r>
      <w:r w:rsidRPr="002C4075">
        <w:rPr>
          <w:rFonts w:asciiTheme="minorHAnsi" w:hAnsiTheme="minorHAnsi" w:cstheme="minorHAnsi"/>
          <w:color w:val="FF0000"/>
        </w:rPr>
        <w:t xml:space="preserve"> </w:t>
      </w:r>
      <w:r w:rsidR="00454F99" w:rsidRPr="002C4075">
        <w:rPr>
          <w:rFonts w:asciiTheme="minorHAnsi" w:hAnsiTheme="minorHAnsi" w:cstheme="minorHAnsi"/>
        </w:rPr>
        <w:t>30</w:t>
      </w:r>
      <w:r w:rsidRPr="002C4075">
        <w:rPr>
          <w:rFonts w:asciiTheme="minorHAnsi" w:hAnsiTheme="minorHAnsi" w:cstheme="minorHAnsi"/>
        </w:rPr>
        <w:t xml:space="preserve">denní </w:t>
      </w:r>
      <w:r w:rsidRPr="002C4075">
        <w:rPr>
          <w:rFonts w:asciiTheme="minorHAnsi" w:hAnsiTheme="minorHAnsi" w:cstheme="minorHAnsi"/>
          <w:color w:val="000000"/>
        </w:rPr>
        <w:t>po jej</w:t>
      </w:r>
      <w:r w:rsidR="00454F99" w:rsidRPr="002C4075">
        <w:rPr>
          <w:rFonts w:asciiTheme="minorHAnsi" w:hAnsiTheme="minorHAnsi" w:cstheme="minorHAnsi"/>
          <w:color w:val="000000"/>
        </w:rPr>
        <w:t>ím</w:t>
      </w:r>
      <w:r w:rsidRPr="002C4075">
        <w:rPr>
          <w:rFonts w:asciiTheme="minorHAnsi" w:hAnsiTheme="minorHAnsi" w:cstheme="minorHAnsi"/>
          <w:color w:val="000000"/>
        </w:rPr>
        <w:t xml:space="preserve"> doručení objednateli</w:t>
      </w:r>
      <w:r w:rsidRPr="002C4075">
        <w:rPr>
          <w:rFonts w:asciiTheme="minorHAnsi" w:hAnsiTheme="minorHAnsi" w:cstheme="minorHAnsi"/>
        </w:rPr>
        <w:t xml:space="preserve">. </w:t>
      </w:r>
    </w:p>
    <w:p w14:paraId="5ABF779E" w14:textId="77777777" w:rsidR="00CD54CE" w:rsidRPr="002C4075" w:rsidRDefault="00CD54C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Objednatel má právo podmínit úhradu faktury odstraněním vad a nedodělků plnění. Podmínky úhrady může objednatel uplatnit jak před vystavením faktury, tak poté.</w:t>
      </w:r>
    </w:p>
    <w:p w14:paraId="7E5CDB1C" w14:textId="77777777" w:rsidR="00AD3E79" w:rsidRPr="002C4075" w:rsidRDefault="00AD3E79"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Nedojde-li mezi oběma stranami k dohodě při odsouhlasení množství nebo druhu provedených prací a dodávek, je zhotovitel oprávněn fakturovat pouze práce, </w:t>
      </w:r>
      <w:r w:rsidR="003400C3" w:rsidRPr="002C4075">
        <w:rPr>
          <w:rFonts w:asciiTheme="minorHAnsi" w:hAnsiTheme="minorHAnsi" w:cstheme="minorHAnsi"/>
        </w:rPr>
        <w:br/>
      </w:r>
      <w:r w:rsidRPr="002C4075">
        <w:rPr>
          <w:rFonts w:asciiTheme="minorHAnsi" w:hAnsiTheme="minorHAnsi" w:cstheme="minorHAnsi"/>
        </w:rPr>
        <w:t>u kterých nedošlo k rozporu.</w:t>
      </w:r>
    </w:p>
    <w:p w14:paraId="4B4EC4E5" w14:textId="77777777" w:rsidR="00CD54CE" w:rsidRPr="002C4075" w:rsidRDefault="00CD54C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Zhotoviteli nebude poskytnuta záloha.</w:t>
      </w:r>
    </w:p>
    <w:p w14:paraId="27E46B9F" w14:textId="77777777" w:rsidR="008E6914" w:rsidRPr="002C4075" w:rsidRDefault="00954621" w:rsidP="00030628">
      <w:pPr>
        <w:pStyle w:val="Odstavecseseznamem"/>
        <w:numPr>
          <w:ilvl w:val="1"/>
          <w:numId w:val="39"/>
        </w:numPr>
        <w:ind w:left="851" w:hanging="851"/>
        <w:jc w:val="both"/>
        <w:rPr>
          <w:rFonts w:asciiTheme="minorHAnsi" w:hAnsiTheme="minorHAnsi" w:cstheme="minorHAnsi"/>
          <w:snapToGrid w:val="0"/>
        </w:rPr>
      </w:pPr>
      <w:r w:rsidRPr="002C4075">
        <w:rPr>
          <w:rFonts w:asciiTheme="minorHAnsi" w:hAnsiTheme="minorHAnsi" w:cstheme="minorHAnsi"/>
          <w:snapToGrid w:val="0"/>
        </w:rPr>
        <w:t xml:space="preserve">Daňový </w:t>
      </w:r>
      <w:r w:rsidRPr="002C4075">
        <w:rPr>
          <w:rFonts w:asciiTheme="minorHAnsi" w:hAnsiTheme="minorHAnsi" w:cstheme="minorHAnsi"/>
        </w:rPr>
        <w:t>doklad musí obsahovat náležitosti podle § 29 zákona č. 235/2004 Sb., o dani z přidané hodnoty, ve znění pozdějších předpisů (dále jen „zákon o DPH“) dále tyto náležitosti</w:t>
      </w:r>
      <w:r w:rsidR="00BC02FA" w:rsidRPr="002C4075">
        <w:rPr>
          <w:rFonts w:asciiTheme="minorHAnsi" w:hAnsiTheme="minorHAnsi" w:cstheme="minorHAnsi"/>
          <w:snapToGrid w:val="0"/>
        </w:rPr>
        <w:t xml:space="preserve">: </w:t>
      </w:r>
    </w:p>
    <w:p w14:paraId="010171DB"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snapToGrid w:val="0"/>
        </w:rPr>
        <w:lastRenderedPageBreak/>
        <w:t>označení příslušného odboru objednatele</w:t>
      </w:r>
      <w:r w:rsidR="00D615B0" w:rsidRPr="002C4075">
        <w:rPr>
          <w:rFonts w:asciiTheme="minorHAnsi" w:hAnsiTheme="minorHAnsi" w:cstheme="minorHAnsi"/>
          <w:snapToGrid w:val="0"/>
        </w:rPr>
        <w:t>;</w:t>
      </w:r>
    </w:p>
    <w:p w14:paraId="2F798FCA"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snapToGrid w:val="0"/>
        </w:rPr>
        <w:t>odvolávka na tuto smlouvu</w:t>
      </w:r>
      <w:r w:rsidR="00D615B0" w:rsidRPr="002C4075">
        <w:rPr>
          <w:rFonts w:asciiTheme="minorHAnsi" w:hAnsiTheme="minorHAnsi" w:cstheme="minorHAnsi"/>
          <w:snapToGrid w:val="0"/>
        </w:rPr>
        <w:t>;</w:t>
      </w:r>
    </w:p>
    <w:p w14:paraId="658DF8D2" w14:textId="7B233144" w:rsidR="00E562FF" w:rsidRPr="00996673" w:rsidRDefault="00E562FF" w:rsidP="00030628">
      <w:pPr>
        <w:pStyle w:val="Odstavecseseznamem"/>
        <w:widowControl w:val="0"/>
        <w:numPr>
          <w:ilvl w:val="0"/>
          <w:numId w:val="5"/>
        </w:numPr>
        <w:ind w:left="1276"/>
        <w:jc w:val="both"/>
        <w:rPr>
          <w:rFonts w:asciiTheme="minorHAnsi" w:hAnsiTheme="minorHAnsi" w:cstheme="minorHAnsi"/>
          <w:snapToGrid w:val="0"/>
        </w:rPr>
      </w:pPr>
      <w:r w:rsidRPr="00996673">
        <w:rPr>
          <w:rFonts w:asciiTheme="minorHAnsi" w:hAnsiTheme="minorHAnsi" w:cstheme="minorHAnsi"/>
          <w:snapToGrid w:val="0"/>
        </w:rPr>
        <w:t>identifikační číslo VZ:</w:t>
      </w:r>
      <w:r w:rsidR="00424FC1">
        <w:rPr>
          <w:rFonts w:asciiTheme="minorHAnsi" w:hAnsiTheme="minorHAnsi" w:cstheme="minorHAnsi"/>
          <w:snapToGrid w:val="0"/>
        </w:rPr>
        <w:t xml:space="preserve">  </w:t>
      </w:r>
      <w:r w:rsidR="005120AB" w:rsidRPr="005120AB">
        <w:rPr>
          <w:rFonts w:asciiTheme="minorHAnsi" w:hAnsiTheme="minorHAnsi" w:cstheme="minorHAnsi"/>
          <w:snapToGrid w:val="0"/>
          <w:highlight w:val="green"/>
        </w:rPr>
        <w:t>xxxxxxx</w:t>
      </w:r>
      <w:r w:rsidR="005120AB">
        <w:rPr>
          <w:rFonts w:asciiTheme="minorHAnsi" w:hAnsiTheme="minorHAnsi" w:cstheme="minorHAnsi"/>
          <w:snapToGrid w:val="0"/>
        </w:rPr>
        <w:t>;</w:t>
      </w:r>
    </w:p>
    <w:p w14:paraId="128F7DBA"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rPr>
        <w:t>IČ a DIČ objednatele a zhotovitele</w:t>
      </w:r>
      <w:r w:rsidR="00D615B0" w:rsidRPr="002C4075">
        <w:rPr>
          <w:rFonts w:asciiTheme="minorHAnsi" w:hAnsiTheme="minorHAnsi" w:cstheme="minorHAnsi"/>
        </w:rPr>
        <w:t>;</w:t>
      </w:r>
    </w:p>
    <w:p w14:paraId="25D6F3E1"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rPr>
        <w:t>splatnost v souladu s touto smlouvou</w:t>
      </w:r>
      <w:r w:rsidR="00D615B0" w:rsidRPr="002C4075">
        <w:rPr>
          <w:rFonts w:asciiTheme="minorHAnsi" w:hAnsiTheme="minorHAnsi" w:cstheme="minorHAnsi"/>
        </w:rPr>
        <w:t>;</w:t>
      </w:r>
    </w:p>
    <w:p w14:paraId="4256D821" w14:textId="77777777" w:rsidR="00E562FF" w:rsidRPr="002C4075" w:rsidRDefault="00E562FF" w:rsidP="00030628">
      <w:pPr>
        <w:pStyle w:val="Odstavecseseznamem"/>
        <w:numPr>
          <w:ilvl w:val="0"/>
          <w:numId w:val="5"/>
        </w:numPr>
        <w:ind w:left="1276"/>
        <w:jc w:val="both"/>
        <w:rPr>
          <w:rFonts w:asciiTheme="minorHAnsi" w:hAnsiTheme="minorHAnsi" w:cstheme="minorHAnsi"/>
        </w:rPr>
      </w:pPr>
      <w:r w:rsidRPr="002C4075">
        <w:rPr>
          <w:rFonts w:asciiTheme="minorHAnsi" w:hAnsiTheme="minorHAnsi" w:cstheme="minorHAnsi"/>
        </w:rPr>
        <w:t>datum vystavení daňového dokladu</w:t>
      </w:r>
      <w:r w:rsidR="00D615B0" w:rsidRPr="002C4075">
        <w:rPr>
          <w:rFonts w:asciiTheme="minorHAnsi" w:hAnsiTheme="minorHAnsi" w:cstheme="minorHAnsi"/>
        </w:rPr>
        <w:t>;</w:t>
      </w:r>
    </w:p>
    <w:p w14:paraId="18AE3837" w14:textId="77777777" w:rsidR="00E562FF" w:rsidRPr="002C4075" w:rsidRDefault="00E562FF" w:rsidP="00030628">
      <w:pPr>
        <w:pStyle w:val="Odstavecseseznamem"/>
        <w:numPr>
          <w:ilvl w:val="0"/>
          <w:numId w:val="5"/>
        </w:numPr>
        <w:ind w:left="1276"/>
        <w:jc w:val="both"/>
        <w:rPr>
          <w:rFonts w:asciiTheme="minorHAnsi" w:hAnsiTheme="minorHAnsi" w:cstheme="minorHAnsi"/>
        </w:rPr>
      </w:pPr>
      <w:r w:rsidRPr="002C4075">
        <w:rPr>
          <w:rFonts w:asciiTheme="minorHAnsi" w:hAnsiTheme="minorHAnsi" w:cstheme="minorHAnsi"/>
        </w:rPr>
        <w:t>datum uskutečnění zdanitelného plnění</w:t>
      </w:r>
      <w:r w:rsidR="00D615B0" w:rsidRPr="002C4075">
        <w:rPr>
          <w:rFonts w:asciiTheme="minorHAnsi" w:hAnsiTheme="minorHAnsi" w:cstheme="minorHAnsi"/>
        </w:rPr>
        <w:t>;</w:t>
      </w:r>
    </w:p>
    <w:p w14:paraId="6EAF61BB" w14:textId="77777777" w:rsidR="00E562FF" w:rsidRPr="002C4075" w:rsidRDefault="00E562FF" w:rsidP="00030628">
      <w:pPr>
        <w:pStyle w:val="Odstavecseseznamem"/>
        <w:widowControl w:val="0"/>
        <w:numPr>
          <w:ilvl w:val="0"/>
          <w:numId w:val="5"/>
        </w:numPr>
        <w:ind w:left="1276"/>
        <w:rPr>
          <w:rFonts w:asciiTheme="minorHAnsi" w:hAnsiTheme="minorHAnsi" w:cstheme="minorHAnsi"/>
          <w:snapToGrid w:val="0"/>
        </w:rPr>
      </w:pPr>
      <w:r w:rsidRPr="002C4075">
        <w:rPr>
          <w:rFonts w:asciiTheme="minorHAnsi" w:hAnsiTheme="minorHAnsi" w:cstheme="minorHAnsi"/>
        </w:rPr>
        <w:t>označení peněžního ústavu a číslo účtu, na který má být úhrada provedena</w:t>
      </w:r>
      <w:r w:rsidR="00D615B0" w:rsidRPr="002C4075">
        <w:rPr>
          <w:rFonts w:asciiTheme="minorHAnsi" w:hAnsiTheme="minorHAnsi" w:cstheme="minorHAnsi"/>
        </w:rPr>
        <w:t>;</w:t>
      </w:r>
    </w:p>
    <w:p w14:paraId="59453546" w14:textId="77777777" w:rsidR="00E562FF" w:rsidRPr="002C4075" w:rsidRDefault="00E562FF" w:rsidP="00030628">
      <w:pPr>
        <w:pStyle w:val="Odstavecseseznamem"/>
        <w:widowControl w:val="0"/>
        <w:numPr>
          <w:ilvl w:val="0"/>
          <w:numId w:val="5"/>
        </w:numPr>
        <w:ind w:left="1276"/>
        <w:rPr>
          <w:rFonts w:asciiTheme="minorHAnsi" w:hAnsiTheme="minorHAnsi" w:cstheme="minorHAnsi"/>
        </w:rPr>
      </w:pPr>
      <w:r w:rsidRPr="002C4075">
        <w:rPr>
          <w:rFonts w:asciiTheme="minorHAnsi" w:hAnsiTheme="minorHAnsi" w:cstheme="minorHAnsi"/>
        </w:rPr>
        <w:t>identifikace osoby oprávněné k vystavení zálohového listu, dílčího a konečného</w:t>
      </w:r>
      <w:r w:rsidR="00D615B0" w:rsidRPr="002C4075">
        <w:rPr>
          <w:rFonts w:asciiTheme="minorHAnsi" w:hAnsiTheme="minorHAnsi" w:cstheme="minorHAnsi"/>
        </w:rPr>
        <w:t xml:space="preserve"> </w:t>
      </w:r>
      <w:r w:rsidRPr="002C4075">
        <w:rPr>
          <w:rFonts w:asciiTheme="minorHAnsi" w:hAnsiTheme="minorHAnsi" w:cstheme="minorHAnsi"/>
        </w:rPr>
        <w:t xml:space="preserve">dokladu (jméno, příjmení, tel, e-mail); </w:t>
      </w:r>
    </w:p>
    <w:p w14:paraId="4F199F76" w14:textId="77777777" w:rsidR="00F133B5" w:rsidRPr="002C4075" w:rsidRDefault="00E562FF" w:rsidP="00030628">
      <w:pPr>
        <w:pStyle w:val="Odstavecseseznamem"/>
        <w:widowControl w:val="0"/>
        <w:numPr>
          <w:ilvl w:val="0"/>
          <w:numId w:val="5"/>
        </w:numPr>
        <w:spacing w:after="60"/>
        <w:ind w:left="1276" w:hanging="357"/>
        <w:contextualSpacing w:val="0"/>
        <w:jc w:val="both"/>
        <w:rPr>
          <w:rFonts w:asciiTheme="minorHAnsi" w:hAnsiTheme="minorHAnsi" w:cstheme="minorHAnsi"/>
          <w:snapToGrid w:val="0"/>
          <w:sz w:val="17"/>
          <w:szCs w:val="18"/>
        </w:rPr>
      </w:pPr>
      <w:r w:rsidRPr="002C4075">
        <w:rPr>
          <w:rFonts w:asciiTheme="minorHAnsi" w:hAnsiTheme="minorHAnsi" w:cstheme="minorHAnsi"/>
          <w:snapToGrid w:val="0"/>
        </w:rPr>
        <w:t>soupis příloh</w:t>
      </w:r>
      <w:r w:rsidR="00D615B0" w:rsidRPr="002C4075">
        <w:rPr>
          <w:rFonts w:asciiTheme="minorHAnsi" w:hAnsiTheme="minorHAnsi" w:cstheme="minorHAnsi"/>
          <w:snapToGrid w:val="0"/>
        </w:rPr>
        <w:t>;</w:t>
      </w:r>
    </w:p>
    <w:p w14:paraId="25075453" w14:textId="1FF15EE7" w:rsidR="00E562FF" w:rsidRPr="002C4075" w:rsidRDefault="00F133B5" w:rsidP="00030628">
      <w:pPr>
        <w:pStyle w:val="Odstavecseseznamem"/>
        <w:widowControl w:val="0"/>
        <w:numPr>
          <w:ilvl w:val="0"/>
          <w:numId w:val="5"/>
        </w:numPr>
        <w:spacing w:after="60"/>
        <w:ind w:left="1276" w:hanging="357"/>
        <w:contextualSpacing w:val="0"/>
        <w:jc w:val="both"/>
        <w:rPr>
          <w:rFonts w:asciiTheme="minorHAnsi" w:hAnsiTheme="minorHAnsi" w:cstheme="minorHAnsi"/>
          <w:snapToGrid w:val="0"/>
          <w:sz w:val="17"/>
          <w:szCs w:val="18"/>
        </w:rPr>
      </w:pPr>
      <w:r w:rsidRPr="002C4075">
        <w:rPr>
          <w:rFonts w:asciiTheme="minorHAnsi" w:hAnsiTheme="minorHAnsi" w:cstheme="minorHAnsi"/>
          <w:snapToGrid w:val="0"/>
        </w:rPr>
        <w:t xml:space="preserve">účtovanou částku </w:t>
      </w:r>
      <w:r w:rsidR="00673738" w:rsidRPr="002C4075">
        <w:rPr>
          <w:rFonts w:asciiTheme="minorHAnsi" w:hAnsiTheme="minorHAnsi" w:cstheme="minorHAnsi"/>
          <w:snapToGrid w:val="0"/>
        </w:rPr>
        <w:t xml:space="preserve">rozdělenou na vlastní cenu prací a příslušnou DPH v sazbách </w:t>
      </w:r>
      <w:r w:rsidR="00996673">
        <w:rPr>
          <w:rFonts w:asciiTheme="minorHAnsi" w:hAnsiTheme="minorHAnsi" w:cstheme="minorHAnsi"/>
          <w:snapToGrid w:val="0"/>
        </w:rPr>
        <w:br/>
      </w:r>
      <w:r w:rsidR="00673738" w:rsidRPr="002C4075">
        <w:rPr>
          <w:rFonts w:asciiTheme="minorHAnsi" w:hAnsiTheme="minorHAnsi" w:cstheme="minorHAnsi"/>
          <w:snapToGrid w:val="0"/>
        </w:rPr>
        <w:t>dle zákona</w:t>
      </w:r>
      <w:r w:rsidR="00824E20" w:rsidRPr="002C4075">
        <w:rPr>
          <w:rFonts w:asciiTheme="minorHAnsi" w:hAnsiTheme="minorHAnsi" w:cstheme="minorHAnsi"/>
          <w:snapToGrid w:val="0"/>
        </w:rPr>
        <w:t xml:space="preserve"> o DPH</w:t>
      </w:r>
      <w:r w:rsidR="00D615B0" w:rsidRPr="002C4075">
        <w:rPr>
          <w:rFonts w:asciiTheme="minorHAnsi" w:hAnsiTheme="minorHAnsi" w:cstheme="minorHAnsi"/>
          <w:snapToGrid w:val="0"/>
        </w:rPr>
        <w:t xml:space="preserve"> (tj. výši ceny bez daně celkem, výši daně celkem zaokrouhlenou dle příslušných předpisů);</w:t>
      </w:r>
    </w:p>
    <w:p w14:paraId="5A203069" w14:textId="77777777" w:rsidR="008E6914" w:rsidRPr="002C4075" w:rsidRDefault="00BC02FA"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snapToGrid w:val="0"/>
        </w:rPr>
        <w:t>V případě, že daňový doklad nebude obsahovat výše uvedené náležitosti, objednatel je oprávněn jej vrátit zhotoviteli k doplnění. V takovém případě začne, počínaje dnem doručení opraveného daňového</w:t>
      </w:r>
      <w:r w:rsidRPr="002C4075">
        <w:rPr>
          <w:rFonts w:asciiTheme="minorHAnsi" w:hAnsiTheme="minorHAnsi" w:cstheme="minorHAnsi"/>
          <w:i/>
          <w:snapToGrid w:val="0"/>
        </w:rPr>
        <w:t xml:space="preserve"> </w:t>
      </w:r>
      <w:r w:rsidRPr="002C4075">
        <w:rPr>
          <w:rFonts w:asciiTheme="minorHAnsi" w:hAnsiTheme="minorHAnsi" w:cstheme="minorHAnsi"/>
          <w:snapToGrid w:val="0"/>
        </w:rPr>
        <w:t>dokladu objednateli, plynout nová lhůta splatnosti.</w:t>
      </w:r>
    </w:p>
    <w:p w14:paraId="0E1FAFE8" w14:textId="77777777" w:rsidR="00AC7A0F" w:rsidRPr="002C4075" w:rsidRDefault="00AC7A0F" w:rsidP="00030628">
      <w:pPr>
        <w:pStyle w:val="Odstavecseseznamem"/>
        <w:spacing w:after="120"/>
        <w:ind w:left="851" w:hanging="851"/>
        <w:jc w:val="both"/>
        <w:rPr>
          <w:rFonts w:asciiTheme="minorHAnsi" w:hAnsiTheme="minorHAnsi" w:cstheme="minorHAnsi"/>
          <w:sz w:val="16"/>
          <w:szCs w:val="16"/>
        </w:rPr>
      </w:pPr>
    </w:p>
    <w:p w14:paraId="70AC05CF" w14:textId="404C4F83" w:rsidR="00D857CC" w:rsidRPr="002C4075" w:rsidRDefault="00BC02FA"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Objednatel je oprávněn pozastavit úhradu platby ve prospěch zhotovitele, pokud je zhotovitel v prodlení s plněním jakéhokoliv závazku vůči objednateli podle smlouvy (např. je-li zhotovitel v prodlen</w:t>
      </w:r>
      <w:r w:rsidR="00D857CC" w:rsidRPr="002C4075">
        <w:rPr>
          <w:rFonts w:asciiTheme="minorHAnsi" w:hAnsiTheme="minorHAnsi" w:cstheme="minorHAnsi"/>
        </w:rPr>
        <w:t>í s úhradou smluvní pokuty).</w:t>
      </w:r>
    </w:p>
    <w:p w14:paraId="1267CEB0" w14:textId="77777777" w:rsidR="00D857CC" w:rsidRPr="002C4075" w:rsidRDefault="00D857CC" w:rsidP="00030628">
      <w:pPr>
        <w:pStyle w:val="Odstavecseseznamem"/>
        <w:numPr>
          <w:ilvl w:val="1"/>
          <w:numId w:val="39"/>
        </w:numPr>
        <w:ind w:left="851" w:hanging="851"/>
        <w:jc w:val="both"/>
        <w:rPr>
          <w:rFonts w:asciiTheme="minorHAnsi" w:hAnsiTheme="minorHAnsi" w:cstheme="minorHAnsi"/>
        </w:rPr>
      </w:pPr>
      <w:r w:rsidRPr="002C4075">
        <w:rPr>
          <w:rFonts w:asciiTheme="minorHAnsi" w:hAnsiTheme="minorHAnsi" w:cstheme="minorHAnsi"/>
        </w:rPr>
        <w:t>Zhotovitel si je vědom, že je ve smyslu ust. § 2 písm. e) zákona č.</w:t>
      </w:r>
      <w:r w:rsidR="0074676E" w:rsidRPr="002C4075">
        <w:rPr>
          <w:rFonts w:asciiTheme="minorHAnsi" w:hAnsiTheme="minorHAnsi" w:cstheme="minorHAnsi"/>
        </w:rPr>
        <w:t xml:space="preserve"> </w:t>
      </w:r>
      <w:r w:rsidRPr="002C4075">
        <w:rPr>
          <w:rFonts w:asciiTheme="minorHAnsi" w:hAnsiTheme="minorHAnsi" w:cstheme="minorHAnsi"/>
        </w:rPr>
        <w:t xml:space="preserve">320/2001 Sb., </w:t>
      </w:r>
      <w:r w:rsidRPr="002C4075">
        <w:rPr>
          <w:rFonts w:asciiTheme="minorHAnsi" w:hAnsiTheme="minorHAnsi" w:cstheme="minorHAnsi"/>
        </w:rPr>
        <w:br/>
        <w:t xml:space="preserve">o finanční kontrole ve veřejné správě a o změně některých zákonů (zákon o finanční kontrole), ve znění pozdějších předpisů, povinen spolupůsobit při výkonu finanční kontroly. </w:t>
      </w:r>
    </w:p>
    <w:p w14:paraId="3370EC69" w14:textId="77777777" w:rsidR="007F0205" w:rsidRPr="002C4075" w:rsidRDefault="007F0205" w:rsidP="00030628">
      <w:pPr>
        <w:pStyle w:val="Zkladntextodsazen"/>
        <w:suppressAutoHyphens/>
        <w:spacing w:after="0"/>
        <w:ind w:left="851" w:hanging="851"/>
        <w:contextualSpacing/>
        <w:jc w:val="both"/>
        <w:rPr>
          <w:rFonts w:asciiTheme="minorHAnsi" w:hAnsiTheme="minorHAnsi" w:cstheme="minorHAnsi"/>
          <w:sz w:val="24"/>
          <w:szCs w:val="24"/>
        </w:rPr>
      </w:pPr>
    </w:p>
    <w:p w14:paraId="08E59EBB" w14:textId="156AE6D9" w:rsidR="00AD6867" w:rsidRDefault="00AD6867" w:rsidP="00030628">
      <w:pPr>
        <w:ind w:left="851" w:hanging="851"/>
        <w:jc w:val="center"/>
        <w:rPr>
          <w:rFonts w:asciiTheme="minorHAnsi" w:hAnsiTheme="minorHAnsi" w:cstheme="minorHAnsi"/>
          <w:b/>
        </w:rPr>
      </w:pPr>
      <w:r w:rsidRPr="002C4075">
        <w:rPr>
          <w:rFonts w:asciiTheme="minorHAnsi" w:hAnsiTheme="minorHAnsi" w:cstheme="minorHAnsi"/>
          <w:b/>
        </w:rPr>
        <w:t>VI</w:t>
      </w:r>
      <w:r w:rsidR="00820DD6" w:rsidRPr="002C4075">
        <w:rPr>
          <w:rFonts w:asciiTheme="minorHAnsi" w:hAnsiTheme="minorHAnsi" w:cstheme="minorHAnsi"/>
          <w:b/>
        </w:rPr>
        <w:t>I</w:t>
      </w:r>
      <w:r w:rsidRPr="002C4075">
        <w:rPr>
          <w:rFonts w:asciiTheme="minorHAnsi" w:hAnsiTheme="minorHAnsi" w:cstheme="minorHAnsi"/>
          <w:b/>
        </w:rPr>
        <w:t>. Podmínky provádění díla</w:t>
      </w:r>
    </w:p>
    <w:p w14:paraId="4126E27B" w14:textId="77777777" w:rsidR="00505E5F" w:rsidRPr="002C4075" w:rsidRDefault="00505E5F" w:rsidP="00030628">
      <w:pPr>
        <w:ind w:left="851" w:hanging="851"/>
        <w:jc w:val="center"/>
        <w:rPr>
          <w:rFonts w:asciiTheme="minorHAnsi" w:hAnsiTheme="minorHAnsi" w:cstheme="minorHAnsi"/>
          <w:b/>
        </w:rPr>
      </w:pPr>
    </w:p>
    <w:p w14:paraId="68CE2AFF" w14:textId="77777777" w:rsidR="00C531DE" w:rsidRPr="002C4075" w:rsidRDefault="00C531DE" w:rsidP="00030628">
      <w:pPr>
        <w:pStyle w:val="Odstavecseseznamem"/>
        <w:numPr>
          <w:ilvl w:val="0"/>
          <w:numId w:val="39"/>
        </w:numPr>
        <w:ind w:left="851" w:hanging="851"/>
        <w:jc w:val="both"/>
        <w:rPr>
          <w:rFonts w:asciiTheme="minorHAnsi" w:hAnsiTheme="minorHAnsi" w:cstheme="minorHAnsi"/>
          <w:vanish/>
        </w:rPr>
      </w:pPr>
    </w:p>
    <w:p w14:paraId="48545878"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Objednatel předá neprodleně zhotoviteli po podpisu této smlouvy veškeré známé podklady a informace potřebné k započetí prací. </w:t>
      </w:r>
    </w:p>
    <w:p w14:paraId="66D2D9A5" w14:textId="05DA939A"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bude o průběhu a stavu prací, stejně tak o nových skutečnostech v rámci plnění předmětu díla objednatele průběžně informovat. Zhotovitel se zavazuje při provádění díla postupovat s veškerou odbornou péčí, v souladu s obecně závaznými právními předpisy, technickými normami, pokyny a technologickými postupy, vydanými jednotlivými výrobci materiálů a výrobků užitých k provedení díla </w:t>
      </w:r>
      <w:r w:rsidR="003400C3" w:rsidRPr="002C4075">
        <w:rPr>
          <w:rFonts w:asciiTheme="minorHAnsi" w:hAnsiTheme="minorHAnsi" w:cstheme="minorHAnsi"/>
        </w:rPr>
        <w:br/>
      </w:r>
      <w:r w:rsidRPr="002C4075">
        <w:rPr>
          <w:rFonts w:asciiTheme="minorHAnsi" w:hAnsiTheme="minorHAnsi" w:cstheme="minorHAnsi"/>
        </w:rPr>
        <w:t xml:space="preserve">a v souladu s podmínkami této smlouvy a řídit se výchozími podklady objednatele, pokyny objednatele, zápisy a dohodami oprávněných pracovníků smluvních stran, rozhodnutími a stanovisky dotčených orgánů státní správy a vyjádřeními správců inženýrských sítí. Zhotovitel je povinen při provádění díla dodržovat platné obecně závazné předpisy, které se týkají jeho činností. Pokud porušením těchto předpisů </w:t>
      </w:r>
      <w:r w:rsidR="002F6673">
        <w:rPr>
          <w:rFonts w:asciiTheme="minorHAnsi" w:hAnsiTheme="minorHAnsi" w:cstheme="minorHAnsi"/>
        </w:rPr>
        <w:t xml:space="preserve">       </w:t>
      </w:r>
      <w:r w:rsidRPr="002C4075">
        <w:rPr>
          <w:rFonts w:asciiTheme="minorHAnsi" w:hAnsiTheme="minorHAnsi" w:cstheme="minorHAnsi"/>
        </w:rPr>
        <w:t>ze strany zhotovitele vznikne jakákoliv škoda, nese veškeré vzniklé náklady zhotovitel.</w:t>
      </w:r>
    </w:p>
    <w:p w14:paraId="41F477EB"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Objednatel je oprávněn kontrolovat provádění díla</w:t>
      </w:r>
      <w:r w:rsidR="001B3D76" w:rsidRPr="002C4075">
        <w:rPr>
          <w:rFonts w:asciiTheme="minorHAnsi" w:hAnsiTheme="minorHAnsi" w:cstheme="minorHAnsi"/>
        </w:rPr>
        <w:t>,</w:t>
      </w:r>
      <w:r w:rsidR="0001017C" w:rsidRPr="002C4075">
        <w:rPr>
          <w:rFonts w:asciiTheme="minorHAnsi" w:hAnsiTheme="minorHAnsi" w:cstheme="minorHAnsi"/>
        </w:rPr>
        <w:t xml:space="preserve"> a to i v</w:t>
      </w:r>
      <w:r w:rsidR="00BC13A7" w:rsidRPr="002C4075">
        <w:rPr>
          <w:rFonts w:asciiTheme="minorHAnsi" w:hAnsiTheme="minorHAnsi" w:cstheme="minorHAnsi"/>
        </w:rPr>
        <w:t> zastoupení autorským dozorem</w:t>
      </w:r>
      <w:r w:rsidRPr="002C4075">
        <w:rPr>
          <w:rFonts w:asciiTheme="minorHAnsi" w:hAnsiTheme="minorHAnsi" w:cstheme="minorHAnsi"/>
        </w:rPr>
        <w:t>. Zjistí-li objednatel, že zhotovitel provádí dílo v rozporu se svými povinnostmi,</w:t>
      </w:r>
      <w:r w:rsidR="00034E2A" w:rsidRPr="002C4075">
        <w:rPr>
          <w:rFonts w:asciiTheme="minorHAnsi" w:hAnsiTheme="minorHAnsi" w:cstheme="minorHAnsi"/>
        </w:rPr>
        <w:t xml:space="preserve"> </w:t>
      </w:r>
      <w:r w:rsidRPr="002C4075">
        <w:rPr>
          <w:rFonts w:asciiTheme="minorHAnsi" w:hAnsiTheme="minorHAnsi" w:cstheme="minorHAnsi"/>
        </w:rPr>
        <w:t>je objednatel oprávněn dožadovat se toho, aby zhotovitel odstranil vady vzniklé vadným prováděním a dílo prováděl řádným způsobem. Jestliže zhotovitel tak neučiní ani v přiměřené lhůtě mu k tomu poskytnuté, je objednatel oprávněn od smlouvy odstoupit pro její podstatné porušení.</w:t>
      </w:r>
    </w:p>
    <w:p w14:paraId="5AA93834"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lastRenderedPageBreak/>
        <w:t>Zhotovitel je povinen oznámit objednateli zjištění skrytých překážek, které by znemožňovaly provedení díla a dále navrhnout objednateli případnou změnu díla.</w:t>
      </w:r>
    </w:p>
    <w:p w14:paraId="68DED077" w14:textId="77777777" w:rsidR="00AD6867" w:rsidRPr="00D4260E" w:rsidRDefault="00AD6867" w:rsidP="00030628">
      <w:pPr>
        <w:pStyle w:val="Odstavecseseznamem"/>
        <w:numPr>
          <w:ilvl w:val="1"/>
          <w:numId w:val="39"/>
        </w:numPr>
        <w:spacing w:after="240"/>
        <w:ind w:left="851" w:hanging="851"/>
        <w:jc w:val="both"/>
        <w:rPr>
          <w:rFonts w:asciiTheme="minorHAnsi" w:hAnsiTheme="minorHAnsi" w:cstheme="minorHAnsi"/>
        </w:rPr>
      </w:pPr>
      <w:r w:rsidRPr="00D4260E">
        <w:rPr>
          <w:rFonts w:asciiTheme="minorHAnsi" w:hAnsiTheme="minorHAnsi" w:cstheme="minorHAnsi"/>
        </w:rPr>
        <w:t>Záznamy ve stavebním deníku je oprávněn provádět:</w:t>
      </w:r>
    </w:p>
    <w:p w14:paraId="3A90CF90" w14:textId="77777777" w:rsidR="00030628" w:rsidRDefault="001B257B" w:rsidP="00030628">
      <w:pPr>
        <w:widowControl w:val="0"/>
        <w:numPr>
          <w:ilvl w:val="2"/>
          <w:numId w:val="2"/>
        </w:numPr>
        <w:suppressAutoHyphens/>
        <w:ind w:left="1134" w:hanging="283"/>
        <w:contextualSpacing/>
        <w:jc w:val="both"/>
        <w:rPr>
          <w:rFonts w:asciiTheme="minorHAnsi" w:hAnsiTheme="minorHAnsi" w:cstheme="minorHAnsi"/>
        </w:rPr>
      </w:pPr>
      <w:r w:rsidRPr="00D4260E">
        <w:rPr>
          <w:rFonts w:asciiTheme="minorHAnsi" w:hAnsiTheme="minorHAnsi" w:cstheme="minorHAnsi"/>
          <w:snapToGrid w:val="0"/>
        </w:rPr>
        <w:t xml:space="preserve">za zhotovitele: </w:t>
      </w:r>
      <w:r w:rsidR="00E62A75" w:rsidRPr="00D4260E">
        <w:rPr>
          <w:rFonts w:asciiTheme="minorHAnsi" w:hAnsiTheme="minorHAnsi" w:cstheme="minorHAnsi"/>
          <w:snapToGrid w:val="0"/>
        </w:rPr>
        <w:tab/>
      </w:r>
      <w:r w:rsidR="001F7D07" w:rsidRPr="00D4260E">
        <w:rPr>
          <w:rFonts w:asciiTheme="minorHAnsi" w:hAnsiTheme="minorHAnsi" w:cstheme="minorHAnsi"/>
        </w:rPr>
        <w:t xml:space="preserve">          </w:t>
      </w:r>
    </w:p>
    <w:p w14:paraId="35241F75" w14:textId="310C687A" w:rsidR="002020AF" w:rsidRPr="00030628" w:rsidRDefault="00CF0244" w:rsidP="00030628">
      <w:pPr>
        <w:pStyle w:val="Odstavecseseznamem"/>
        <w:widowControl w:val="0"/>
        <w:numPr>
          <w:ilvl w:val="2"/>
          <w:numId w:val="40"/>
        </w:numPr>
        <w:suppressAutoHyphens/>
        <w:ind w:left="1418" w:hanging="284"/>
        <w:jc w:val="both"/>
        <w:rPr>
          <w:rFonts w:asciiTheme="minorHAnsi" w:hAnsiTheme="minorHAnsi" w:cstheme="minorHAnsi"/>
        </w:rPr>
      </w:pPr>
      <w:r w:rsidRPr="00030628">
        <w:rPr>
          <w:rFonts w:asciiTheme="minorHAnsi" w:hAnsiTheme="minorHAnsi" w:cstheme="minorHAnsi"/>
        </w:rPr>
        <w:t>jméno, příjmení</w:t>
      </w:r>
      <w:r w:rsidR="00C323DE">
        <w:rPr>
          <w:rFonts w:asciiTheme="minorHAnsi" w:hAnsiTheme="minorHAnsi" w:cstheme="minorHAnsi"/>
        </w:rPr>
        <w:t>,</w:t>
      </w:r>
      <w:r w:rsidRPr="00030628">
        <w:rPr>
          <w:rFonts w:asciiTheme="minorHAnsi" w:hAnsiTheme="minorHAnsi" w:cstheme="minorHAnsi"/>
        </w:rPr>
        <w:t xml:space="preserve"> </w:t>
      </w:r>
      <w:r w:rsidR="00C323DE">
        <w:rPr>
          <w:rFonts w:asciiTheme="minorHAnsi" w:hAnsiTheme="minorHAnsi" w:cstheme="minorHAnsi"/>
        </w:rPr>
        <w:t>e</w:t>
      </w:r>
      <w:r w:rsidR="00922389" w:rsidRPr="00030628">
        <w:rPr>
          <w:rFonts w:asciiTheme="minorHAnsi" w:hAnsiTheme="minorHAnsi" w:cstheme="minorHAnsi"/>
        </w:rPr>
        <w:t xml:space="preserve">mail:  , Tel.:  </w:t>
      </w:r>
    </w:p>
    <w:p w14:paraId="46F04284" w14:textId="44B97AAC" w:rsidR="00BB16CE" w:rsidRPr="00D4260E" w:rsidRDefault="00744E57" w:rsidP="00030628">
      <w:pPr>
        <w:widowControl w:val="0"/>
        <w:suppressAutoHyphens/>
        <w:ind w:left="1134" w:hanging="283"/>
        <w:contextualSpacing/>
        <w:jc w:val="both"/>
        <w:rPr>
          <w:rFonts w:asciiTheme="minorHAnsi" w:hAnsiTheme="minorHAnsi" w:cstheme="minorHAnsi"/>
        </w:rPr>
      </w:pPr>
      <w:r w:rsidRPr="00D4260E">
        <w:rPr>
          <w:rFonts w:asciiTheme="minorHAnsi" w:hAnsiTheme="minorHAnsi" w:cstheme="minorHAnsi"/>
        </w:rPr>
        <w:t xml:space="preserve">                                      </w:t>
      </w:r>
      <w:r w:rsidR="000339DE">
        <w:rPr>
          <w:rFonts w:asciiTheme="minorHAnsi" w:hAnsiTheme="minorHAnsi" w:cstheme="minorHAnsi"/>
        </w:rPr>
        <w:t xml:space="preserve">  </w:t>
      </w:r>
    </w:p>
    <w:p w14:paraId="201B62FB" w14:textId="757108AD" w:rsidR="00887483" w:rsidRPr="00D4260E" w:rsidRDefault="005413EC" w:rsidP="00030628">
      <w:pPr>
        <w:widowControl w:val="0"/>
        <w:suppressAutoHyphens/>
        <w:ind w:left="1134" w:hanging="283"/>
        <w:contextualSpacing/>
        <w:jc w:val="both"/>
        <w:rPr>
          <w:rFonts w:asciiTheme="minorHAnsi" w:hAnsiTheme="minorHAnsi" w:cstheme="minorHAnsi"/>
          <w:i/>
          <w:snapToGrid w:val="0"/>
          <w:color w:val="FF0000"/>
        </w:rPr>
      </w:pPr>
      <w:r w:rsidRPr="00D4260E">
        <w:rPr>
          <w:rStyle w:val="Hypertextovodkaz"/>
          <w:rFonts w:asciiTheme="minorHAnsi" w:hAnsiTheme="minorHAnsi" w:cstheme="minorHAnsi"/>
          <w:snapToGrid w:val="0"/>
          <w:u w:val="none"/>
        </w:rPr>
        <w:t xml:space="preserve"> </w:t>
      </w:r>
    </w:p>
    <w:p w14:paraId="08CF0B15" w14:textId="77777777" w:rsidR="00030628" w:rsidRPr="008F5053" w:rsidRDefault="00796C30" w:rsidP="00030628">
      <w:pPr>
        <w:widowControl w:val="0"/>
        <w:suppressAutoHyphens/>
        <w:ind w:left="1134" w:hanging="283"/>
        <w:contextualSpacing/>
        <w:jc w:val="both"/>
        <w:rPr>
          <w:rFonts w:asciiTheme="minorHAnsi" w:hAnsiTheme="minorHAnsi" w:cstheme="minorHAnsi"/>
          <w:snapToGrid w:val="0"/>
        </w:rPr>
      </w:pPr>
      <w:r w:rsidRPr="008F5053">
        <w:rPr>
          <w:rFonts w:asciiTheme="minorHAnsi" w:hAnsiTheme="minorHAnsi" w:cstheme="minorHAnsi"/>
          <w:snapToGrid w:val="0"/>
        </w:rPr>
        <w:t xml:space="preserve">b) </w:t>
      </w:r>
      <w:r w:rsidRPr="008F5053">
        <w:rPr>
          <w:rFonts w:asciiTheme="minorHAnsi" w:hAnsiTheme="minorHAnsi" w:cstheme="minorHAnsi"/>
          <w:snapToGrid w:val="0"/>
        </w:rPr>
        <w:tab/>
      </w:r>
      <w:r w:rsidR="00AD6867" w:rsidRPr="008F5053">
        <w:rPr>
          <w:rFonts w:asciiTheme="minorHAnsi" w:hAnsiTheme="minorHAnsi" w:cstheme="minorHAnsi"/>
          <w:snapToGrid w:val="0"/>
        </w:rPr>
        <w:t>za objednatele:</w:t>
      </w:r>
      <w:r w:rsidR="005E3734" w:rsidRPr="008F5053">
        <w:rPr>
          <w:rFonts w:asciiTheme="minorHAnsi" w:hAnsiTheme="minorHAnsi" w:cstheme="minorHAnsi"/>
          <w:snapToGrid w:val="0"/>
        </w:rPr>
        <w:t xml:space="preserve">       </w:t>
      </w:r>
    </w:p>
    <w:p w14:paraId="76CF45CE" w14:textId="2F085E74" w:rsidR="00B00EBF" w:rsidRPr="008F5053" w:rsidRDefault="00B00EBF" w:rsidP="00BB1C72">
      <w:pPr>
        <w:pStyle w:val="Odstavecseseznamem"/>
        <w:widowControl w:val="0"/>
        <w:numPr>
          <w:ilvl w:val="2"/>
          <w:numId w:val="41"/>
        </w:numPr>
        <w:suppressAutoHyphens/>
        <w:ind w:left="1134" w:hanging="283"/>
        <w:jc w:val="both"/>
        <w:rPr>
          <w:rFonts w:asciiTheme="minorHAnsi" w:hAnsiTheme="minorHAnsi" w:cstheme="minorHAnsi"/>
          <w:snapToGrid w:val="0"/>
          <w:u w:val="single"/>
        </w:rPr>
      </w:pPr>
      <w:r w:rsidRPr="008F5053">
        <w:rPr>
          <w:rFonts w:asciiTheme="minorHAnsi" w:hAnsiTheme="minorHAnsi" w:cstheme="minorHAnsi"/>
          <w:snapToGrid w:val="0"/>
        </w:rPr>
        <w:t>Petr Švadlenka, správce komunikací O</w:t>
      </w:r>
      <w:r w:rsidR="00424FC1">
        <w:rPr>
          <w:rFonts w:asciiTheme="minorHAnsi" w:hAnsiTheme="minorHAnsi" w:cstheme="minorHAnsi"/>
          <w:snapToGrid w:val="0"/>
        </w:rPr>
        <w:t>T</w:t>
      </w:r>
      <w:r w:rsidR="000946F6" w:rsidRPr="008F5053">
        <w:rPr>
          <w:rFonts w:asciiTheme="minorHAnsi" w:hAnsiTheme="minorHAnsi" w:cstheme="minorHAnsi"/>
          <w:snapToGrid w:val="0"/>
        </w:rPr>
        <w:t xml:space="preserve">, email: </w:t>
      </w:r>
      <w:hyperlink r:id="rId8" w:history="1">
        <w:r w:rsidR="000946F6" w:rsidRPr="008F5053">
          <w:rPr>
            <w:rStyle w:val="Hypertextovodkaz"/>
            <w:rFonts w:asciiTheme="minorHAnsi" w:hAnsiTheme="minorHAnsi" w:cstheme="minorHAnsi"/>
            <w:snapToGrid w:val="0"/>
          </w:rPr>
          <w:t>svadlenka@mucl.cz</w:t>
        </w:r>
      </w:hyperlink>
      <w:r w:rsidR="000946F6" w:rsidRPr="008F5053">
        <w:rPr>
          <w:rFonts w:asciiTheme="minorHAnsi" w:hAnsiTheme="minorHAnsi" w:cstheme="minorHAnsi"/>
          <w:snapToGrid w:val="0"/>
        </w:rPr>
        <w:t>, tel.: 487</w:t>
      </w:r>
      <w:r w:rsidR="00C323DE">
        <w:rPr>
          <w:rFonts w:asciiTheme="minorHAnsi" w:hAnsiTheme="minorHAnsi" w:cstheme="minorHAnsi"/>
          <w:snapToGrid w:val="0"/>
        </w:rPr>
        <w:t> </w:t>
      </w:r>
      <w:r w:rsidR="000946F6" w:rsidRPr="008F5053">
        <w:rPr>
          <w:rFonts w:asciiTheme="minorHAnsi" w:hAnsiTheme="minorHAnsi" w:cstheme="minorHAnsi"/>
          <w:snapToGrid w:val="0"/>
        </w:rPr>
        <w:t>881</w:t>
      </w:r>
      <w:r w:rsidR="00C323DE">
        <w:rPr>
          <w:rFonts w:asciiTheme="minorHAnsi" w:hAnsiTheme="minorHAnsi" w:cstheme="minorHAnsi"/>
          <w:snapToGrid w:val="0"/>
        </w:rPr>
        <w:t xml:space="preserve"> </w:t>
      </w:r>
      <w:r w:rsidR="000946F6" w:rsidRPr="008F5053">
        <w:rPr>
          <w:rFonts w:asciiTheme="minorHAnsi" w:hAnsiTheme="minorHAnsi" w:cstheme="minorHAnsi"/>
          <w:snapToGrid w:val="0"/>
        </w:rPr>
        <w:t>160</w:t>
      </w:r>
    </w:p>
    <w:p w14:paraId="35D5B6F5" w14:textId="77777777" w:rsidR="00C211DD" w:rsidRPr="008F5053" w:rsidRDefault="00C211DD" w:rsidP="000D3B1A">
      <w:pPr>
        <w:widowControl w:val="0"/>
        <w:suppressAutoHyphens/>
        <w:ind w:left="851"/>
        <w:jc w:val="both"/>
        <w:rPr>
          <w:rFonts w:asciiTheme="minorHAnsi" w:hAnsiTheme="minorHAnsi" w:cstheme="minorHAnsi"/>
          <w:snapToGrid w:val="0"/>
        </w:rPr>
      </w:pPr>
    </w:p>
    <w:p w14:paraId="3C4CE972" w14:textId="77777777" w:rsidR="00FB4C35" w:rsidRPr="002C4075" w:rsidRDefault="00FB4C35" w:rsidP="000D3B1A">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zajišťuje provedení díla svými pracovníky nebo pracovníky třetích osob. Zhotovitel nese plnou odpovědnost za neplnění povinností vyplývajících z této smlouvy.</w:t>
      </w:r>
    </w:p>
    <w:p w14:paraId="6DA48E55"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Za škody, které vzniknou v důsledku provádění díla dle této smlouvy třetím osobám, případně objednateli, odpovídá v plné výši zhotovitel.</w:t>
      </w:r>
    </w:p>
    <w:p w14:paraId="5CF53D80" w14:textId="2FA34553"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je povinen organizovat a řídit časový postup svých dodávek a prací</w:t>
      </w:r>
      <w:r w:rsidR="00F61797" w:rsidRPr="002C4075">
        <w:rPr>
          <w:rFonts w:asciiTheme="minorHAnsi" w:hAnsiTheme="minorHAnsi" w:cstheme="minorHAnsi"/>
        </w:rPr>
        <w:t xml:space="preserve"> </w:t>
      </w:r>
      <w:r w:rsidR="00996673">
        <w:rPr>
          <w:rFonts w:asciiTheme="minorHAnsi" w:hAnsiTheme="minorHAnsi" w:cstheme="minorHAnsi"/>
        </w:rPr>
        <w:br/>
      </w:r>
      <w:r w:rsidR="00F61797" w:rsidRPr="002C4075">
        <w:rPr>
          <w:rFonts w:asciiTheme="minorHAnsi" w:hAnsiTheme="minorHAnsi" w:cstheme="minorHAnsi"/>
        </w:rPr>
        <w:t xml:space="preserve">dle </w:t>
      </w:r>
      <w:r w:rsidR="004C728A" w:rsidRPr="002C4075">
        <w:rPr>
          <w:rFonts w:asciiTheme="minorHAnsi" w:hAnsiTheme="minorHAnsi" w:cstheme="minorHAnsi"/>
        </w:rPr>
        <w:t>časového harmonogramu</w:t>
      </w:r>
      <w:r w:rsidRPr="002C4075">
        <w:rPr>
          <w:rFonts w:asciiTheme="minorHAnsi" w:hAnsiTheme="minorHAnsi" w:cstheme="minorHAnsi"/>
        </w:rPr>
        <w:t>,</w:t>
      </w:r>
      <w:r w:rsidR="00E62A75" w:rsidRPr="002C4075">
        <w:rPr>
          <w:rFonts w:asciiTheme="minorHAnsi" w:hAnsiTheme="minorHAnsi" w:cstheme="minorHAnsi"/>
        </w:rPr>
        <w:t xml:space="preserve"> který je přílohou č.</w:t>
      </w:r>
      <w:r w:rsidR="00CE0C6F" w:rsidRPr="002C4075">
        <w:rPr>
          <w:rFonts w:asciiTheme="minorHAnsi" w:hAnsiTheme="minorHAnsi" w:cstheme="minorHAnsi"/>
        </w:rPr>
        <w:t xml:space="preserve"> </w:t>
      </w:r>
      <w:r w:rsidR="00E62A75" w:rsidRPr="002C4075">
        <w:rPr>
          <w:rFonts w:asciiTheme="minorHAnsi" w:hAnsiTheme="minorHAnsi" w:cstheme="minorHAnsi"/>
        </w:rPr>
        <w:t>2 této smlouvy,</w:t>
      </w:r>
      <w:r w:rsidRPr="002C4075">
        <w:rPr>
          <w:rFonts w:asciiTheme="minorHAnsi" w:hAnsiTheme="minorHAnsi" w:cstheme="minorHAnsi"/>
        </w:rPr>
        <w:t xml:space="preserve"> koordinovat činnost jednotlivých svých zhotovitelů či </w:t>
      </w:r>
      <w:r w:rsidR="00A40428">
        <w:rPr>
          <w:rFonts w:asciiTheme="minorHAnsi" w:hAnsiTheme="minorHAnsi" w:cstheme="minorHAnsi"/>
        </w:rPr>
        <w:t>podd</w:t>
      </w:r>
      <w:r w:rsidRPr="002C4075">
        <w:rPr>
          <w:rFonts w:asciiTheme="minorHAnsi" w:hAnsiTheme="minorHAnsi" w:cstheme="minorHAnsi"/>
        </w:rPr>
        <w:t>odavatelů při přípravě, realizaci a dokončování díla v souladu s touto smlouvou. Zhotovitel je povinen provádět kontrolu časového postupu a kvality svých dodávek a prací.</w:t>
      </w:r>
    </w:p>
    <w:p w14:paraId="4745439F" w14:textId="77777777"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Vybrané činnosti ve výstavbě bude zhotovitel vykonávat osobami, které jsou k tomu oprávněny, mají průkaz zvláštní způsobilosti, popřípadě jsou k těmto činnostem autorizovány dle zvláštních předpisů, anebo zaměstnanci pod jejich dohledem.</w:t>
      </w:r>
    </w:p>
    <w:p w14:paraId="474008B9" w14:textId="2938E21F"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plně zodpovídá za proškolení a dodržování požárních předpisů, bezpečnosti a ochrany zdraví při práci a dalších podmínek stanovených při předání pracoviště nebo v průběhu realizace u všech vlastních pracovníků i u pracovníků případného </w:t>
      </w:r>
      <w:r w:rsidR="00A40428">
        <w:rPr>
          <w:rFonts w:asciiTheme="minorHAnsi" w:hAnsiTheme="minorHAnsi" w:cstheme="minorHAnsi"/>
        </w:rPr>
        <w:t>podd</w:t>
      </w:r>
      <w:r w:rsidRPr="002C4075">
        <w:rPr>
          <w:rFonts w:asciiTheme="minorHAnsi" w:hAnsiTheme="minorHAnsi" w:cstheme="minorHAnsi"/>
        </w:rPr>
        <w:t>odavatele.</w:t>
      </w:r>
    </w:p>
    <w:p w14:paraId="7E9B7280" w14:textId="77777777"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Jako součást zařízení staveniště zajistí zhotovitel i rozvod potřebných médií </w:t>
      </w:r>
      <w:r w:rsidRPr="002C4075">
        <w:rPr>
          <w:rFonts w:asciiTheme="minorHAnsi" w:hAnsiTheme="minorHAnsi" w:cstheme="minorHAnsi"/>
        </w:rPr>
        <w:br/>
        <w:t>na staveništi a jejich připojení na odběrná místa. Zhotovitel je povinen zabezpečit samostatná měřící místa na úhrady jím spotřebovaných energií a tyto uhradit.</w:t>
      </w:r>
    </w:p>
    <w:p w14:paraId="4A404BB8" w14:textId="1B4A3150" w:rsidR="00FB4C3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Likvidace odpadu zhotovitel provede a dokladuje objednateli v souladu s platnými právními předpisy.</w:t>
      </w:r>
    </w:p>
    <w:p w14:paraId="43479890" w14:textId="77777777" w:rsidR="00FB4C35"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Zhotovitel není oprávněn bez souhlasu objednatele disponovat s věcmi (zařízeními) demontovanými v souvislosti s prováděním díla, naloží s nimi dle pokynů objednatele.</w:t>
      </w:r>
    </w:p>
    <w:p w14:paraId="2CB4A0C2" w14:textId="30475E66" w:rsidR="00FB4C35"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 xml:space="preserve">Tvoří-li dílo sjednané ve smlouvě součást plnění objednatele vůči třetí </w:t>
      </w:r>
      <w:r w:rsidR="00424FC1" w:rsidRPr="002C4075">
        <w:rPr>
          <w:rFonts w:asciiTheme="minorHAnsi" w:hAnsiTheme="minorHAnsi" w:cstheme="minorHAnsi"/>
        </w:rPr>
        <w:t xml:space="preserve">osobě, </w:t>
      </w:r>
      <w:r w:rsidR="00424FC1">
        <w:rPr>
          <w:rFonts w:asciiTheme="minorHAnsi" w:hAnsiTheme="minorHAnsi" w:cstheme="minorHAnsi"/>
        </w:rPr>
        <w:t xml:space="preserve"> </w:t>
      </w:r>
      <w:r w:rsidR="00412497">
        <w:rPr>
          <w:rFonts w:asciiTheme="minorHAnsi" w:hAnsiTheme="minorHAnsi" w:cstheme="minorHAnsi"/>
        </w:rPr>
        <w:t xml:space="preserve">               </w:t>
      </w:r>
      <w:r w:rsidRPr="002C4075">
        <w:rPr>
          <w:rFonts w:asciiTheme="minorHAnsi" w:hAnsiTheme="minorHAnsi" w:cstheme="minorHAnsi"/>
        </w:rPr>
        <w:t xml:space="preserve">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w:t>
      </w:r>
      <w:r w:rsidRPr="002C4075">
        <w:rPr>
          <w:rFonts w:asciiTheme="minorHAnsi" w:hAnsiTheme="minorHAnsi" w:cstheme="minorHAnsi"/>
        </w:rPr>
        <w:br/>
        <w:t>se zúčastnit koordinačních jednání.</w:t>
      </w:r>
    </w:p>
    <w:p w14:paraId="28880127" w14:textId="2CF24510" w:rsidR="00FB4C35" w:rsidRPr="002C4075" w:rsidRDefault="00C323DE" w:rsidP="00030628">
      <w:pPr>
        <w:pStyle w:val="Odstavecseseznamem"/>
        <w:numPr>
          <w:ilvl w:val="1"/>
          <w:numId w:val="39"/>
        </w:numPr>
        <w:spacing w:after="200"/>
        <w:ind w:left="851" w:hanging="851"/>
        <w:contextualSpacing w:val="0"/>
        <w:jc w:val="both"/>
        <w:rPr>
          <w:rFonts w:asciiTheme="minorHAnsi" w:hAnsiTheme="minorHAnsi" w:cstheme="minorHAnsi"/>
        </w:rPr>
      </w:pPr>
      <w:bookmarkStart w:id="4" w:name="_Hlk170382253"/>
      <w:r w:rsidRPr="00C323DE">
        <w:rPr>
          <w:rFonts w:asciiTheme="minorHAnsi" w:hAnsiTheme="minorHAnsi" w:cstheme="minorHAnsi"/>
        </w:rPr>
        <w:t>Zhotovitel je povinen provádět průběžnou kompletaci a prověřování dokladů o dodávkách materiálů, konstrukcí a technologií dle platných právních norem. Tyto dodávky musí splňovat požadavky nařízení vlády</w:t>
      </w:r>
      <w:bookmarkEnd w:id="4"/>
      <w:r w:rsidR="009A42E9" w:rsidRPr="00C323DE">
        <w:rPr>
          <w:rFonts w:asciiTheme="minorHAnsi" w:hAnsiTheme="minorHAnsi" w:cstheme="minorHAnsi"/>
        </w:rPr>
        <w:t xml:space="preserve"> č</w:t>
      </w:r>
      <w:r w:rsidR="001373B9" w:rsidRPr="00C323DE">
        <w:rPr>
          <w:rFonts w:asciiTheme="minorHAnsi" w:hAnsiTheme="minorHAnsi" w:cstheme="minorHAnsi"/>
        </w:rPr>
        <w:t>. </w:t>
      </w:r>
      <w:r w:rsidR="009A42E9" w:rsidRPr="00C323DE">
        <w:rPr>
          <w:rFonts w:asciiTheme="minorHAnsi" w:hAnsiTheme="minorHAnsi" w:cstheme="minorHAnsi"/>
        </w:rPr>
        <w:t>163/2002 Sb</w:t>
      </w:r>
      <w:r w:rsidR="009A42E9" w:rsidRPr="002C4075">
        <w:rPr>
          <w:rFonts w:asciiTheme="minorHAnsi" w:hAnsiTheme="minorHAnsi" w:cstheme="minorHAnsi"/>
        </w:rPr>
        <w:t xml:space="preserve">., kterým se stanoví </w:t>
      </w:r>
      <w:r w:rsidR="009A42E9" w:rsidRPr="002C4075">
        <w:rPr>
          <w:rFonts w:asciiTheme="minorHAnsi" w:hAnsiTheme="minorHAnsi" w:cstheme="minorHAnsi"/>
        </w:rPr>
        <w:lastRenderedPageBreak/>
        <w:t xml:space="preserve">technické požadavky na vybrané stavební výrobky a zákona č. 22/1997 Sb., o technických požadavcích na výrobky (prohlášení </w:t>
      </w:r>
      <w:r w:rsidR="00412497">
        <w:rPr>
          <w:rFonts w:asciiTheme="minorHAnsi" w:hAnsiTheme="minorHAnsi" w:cstheme="minorHAnsi"/>
        </w:rPr>
        <w:t xml:space="preserve"> </w:t>
      </w:r>
      <w:r w:rsidR="009A42E9" w:rsidRPr="002C4075">
        <w:rPr>
          <w:rFonts w:asciiTheme="minorHAnsi" w:hAnsiTheme="minorHAnsi" w:cstheme="minorHAnsi"/>
        </w:rPr>
        <w:t xml:space="preserve">o shodě nebo certifikace) a musí mít doklad o všech provedených revizích, zkouškách </w:t>
      </w:r>
      <w:r w:rsidR="00412497">
        <w:rPr>
          <w:rFonts w:asciiTheme="minorHAnsi" w:hAnsiTheme="minorHAnsi" w:cstheme="minorHAnsi"/>
        </w:rPr>
        <w:t xml:space="preserve"> </w:t>
      </w:r>
      <w:r w:rsidR="009A42E9" w:rsidRPr="002C4075">
        <w:rPr>
          <w:rFonts w:asciiTheme="minorHAnsi" w:hAnsiTheme="minorHAnsi" w:cstheme="minorHAnsi"/>
        </w:rPr>
        <w:t>a</w:t>
      </w:r>
      <w:r w:rsidR="001373B9">
        <w:rPr>
          <w:rFonts w:asciiTheme="minorHAnsi" w:hAnsiTheme="minorHAnsi" w:cstheme="minorHAnsi"/>
        </w:rPr>
        <w:t> </w:t>
      </w:r>
      <w:r w:rsidR="009A42E9" w:rsidRPr="002C4075">
        <w:rPr>
          <w:rFonts w:asciiTheme="minorHAnsi" w:hAnsiTheme="minorHAnsi" w:cstheme="minorHAnsi"/>
        </w:rPr>
        <w:t xml:space="preserve">měřeních, dokládajících kvalitu a způsobilost částí stavby, konstrukcí a technických zařízení a kvalitu mikroklimatu z hlediska požadavků hygienických, požární ochrany, bezpečnosti a ochrany zdraví při práci, životního prostředí a z hledisek zajištění přístupnosti stavby pro osoby se sníženou schopností pohybu. Potřebné doklady </w:t>
      </w:r>
      <w:r w:rsidR="00412497">
        <w:rPr>
          <w:rFonts w:asciiTheme="minorHAnsi" w:hAnsiTheme="minorHAnsi" w:cstheme="minorHAnsi"/>
        </w:rPr>
        <w:t xml:space="preserve">          </w:t>
      </w:r>
      <w:r w:rsidR="009A42E9" w:rsidRPr="002C4075">
        <w:rPr>
          <w:rFonts w:asciiTheme="minorHAnsi" w:hAnsiTheme="minorHAnsi" w:cstheme="minorHAnsi"/>
        </w:rPr>
        <w:t>o tom předloží zhotovitel ke dni splnění díla. Veškerá textová dokumentace, kterou při plnění smlouvy předává či předkládá zhotovitel objednateli, musí být předložena v českém jazyce.</w:t>
      </w:r>
    </w:p>
    <w:p w14:paraId="04A1045F" w14:textId="77777777" w:rsidR="008E6914"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 xml:space="preserve">Po dokončení díla je zhotovitel povinen vyklidit staveniště a předat ho objednateli nejpozději ke dni předání a převzetí stavby. </w:t>
      </w:r>
    </w:p>
    <w:p w14:paraId="303163C4" w14:textId="768B22A6" w:rsidR="008E6914" w:rsidRPr="00667DE7"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Odstranění vad a nedodělků bude probíhat v termínech dohodnutých mezi objednatelem a zhotovitelem, nedohodnou-li se smluvní stra</w:t>
      </w:r>
      <w:r w:rsidR="00DE335A" w:rsidRPr="002C4075">
        <w:rPr>
          <w:rFonts w:asciiTheme="minorHAnsi" w:hAnsiTheme="minorHAnsi" w:cstheme="minorHAnsi"/>
        </w:rPr>
        <w:t>n</w:t>
      </w:r>
      <w:r w:rsidRPr="002C4075">
        <w:rPr>
          <w:rFonts w:asciiTheme="minorHAnsi" w:hAnsiTheme="minorHAnsi" w:cstheme="minorHAnsi"/>
        </w:rPr>
        <w:t>y, určí termíny objednatel. Bez předchozího písemného souhlasu objednatele není zhotovitel oprávněn prostory staveniště a jeho zařízení,</w:t>
      </w:r>
      <w:r w:rsidR="00B20E85" w:rsidRPr="002C4075">
        <w:rPr>
          <w:rFonts w:asciiTheme="minorHAnsi" w:hAnsiTheme="minorHAnsi" w:cstheme="minorHAnsi"/>
        </w:rPr>
        <w:t xml:space="preserve"> jakož i plochy s n</w:t>
      </w:r>
      <w:r w:rsidR="00DE335A" w:rsidRPr="002C4075">
        <w:rPr>
          <w:rFonts w:asciiTheme="minorHAnsi" w:hAnsiTheme="minorHAnsi" w:cstheme="minorHAnsi"/>
        </w:rPr>
        <w:t>í</w:t>
      </w:r>
      <w:r w:rsidRPr="002C4075">
        <w:rPr>
          <w:rFonts w:asciiTheme="minorHAnsi" w:hAnsiTheme="minorHAnsi" w:cstheme="minorHAnsi"/>
        </w:rPr>
        <w:t>m sou</w:t>
      </w:r>
      <w:r w:rsidR="00B20E85" w:rsidRPr="002C4075">
        <w:rPr>
          <w:rFonts w:asciiTheme="minorHAnsi" w:hAnsiTheme="minorHAnsi" w:cstheme="minorHAnsi"/>
        </w:rPr>
        <w:t xml:space="preserve">visející, používat </w:t>
      </w:r>
      <w:r w:rsidR="00B20E85" w:rsidRPr="00667DE7">
        <w:rPr>
          <w:rFonts w:asciiTheme="minorHAnsi" w:hAnsiTheme="minorHAnsi" w:cstheme="minorHAnsi"/>
        </w:rPr>
        <w:t>pro reklamní účely, kromě informační tabule o prováděném díle.</w:t>
      </w:r>
    </w:p>
    <w:p w14:paraId="71CD12F8" w14:textId="4D797C06" w:rsidR="00DF3D51" w:rsidRPr="00667DE7"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667DE7">
        <w:rPr>
          <w:rFonts w:asciiTheme="minorHAnsi" w:hAnsiTheme="minorHAnsi" w:cstheme="minorHAnsi"/>
        </w:rPr>
        <w:t>Zápis o odevzdání a převzetí staveniště obsahuje podle potřeby a účelu stavby zejména:</w:t>
      </w:r>
      <w:r w:rsidR="00FA37A6" w:rsidRPr="00667DE7">
        <w:rPr>
          <w:rFonts w:asciiTheme="minorHAnsi" w:hAnsiTheme="minorHAnsi" w:cstheme="minorHAnsi"/>
        </w:rPr>
        <w:t xml:space="preserve"> </w:t>
      </w:r>
      <w:r w:rsidRPr="00667DE7">
        <w:rPr>
          <w:rFonts w:asciiTheme="minorHAnsi" w:hAnsiTheme="minorHAnsi" w:cstheme="minorHAnsi"/>
        </w:rPr>
        <w:t>uvedení osob pověřených řízením na svěřeném úseku s pravomocí samostatně rozhodovat ve smyslu ustanovení vyhlášky č. 48/1982 Sb.</w:t>
      </w:r>
      <w:r w:rsidR="009F401A" w:rsidRPr="00667DE7">
        <w:rPr>
          <w:rFonts w:asciiTheme="minorHAnsi" w:hAnsiTheme="minorHAnsi" w:cstheme="minorHAnsi"/>
        </w:rPr>
        <w:t xml:space="preserve">, kterou se stanoví základní požadavky k zajištění bezpečnosti práce a technických zařízení </w:t>
      </w:r>
      <w:r w:rsidR="00412497" w:rsidRPr="00667DE7">
        <w:rPr>
          <w:rFonts w:asciiTheme="minorHAnsi" w:hAnsiTheme="minorHAnsi" w:cstheme="minorHAnsi"/>
        </w:rPr>
        <w:t xml:space="preserve">   </w:t>
      </w:r>
      <w:r w:rsidR="009F401A" w:rsidRPr="00667DE7">
        <w:rPr>
          <w:rFonts w:asciiTheme="minorHAnsi" w:hAnsiTheme="minorHAnsi" w:cstheme="minorHAnsi"/>
        </w:rPr>
        <w:t xml:space="preserve"> </w:t>
      </w:r>
      <w:r w:rsidR="00412497" w:rsidRPr="00667DE7">
        <w:rPr>
          <w:rFonts w:asciiTheme="minorHAnsi" w:hAnsiTheme="minorHAnsi" w:cstheme="minorHAnsi"/>
        </w:rPr>
        <w:t xml:space="preserve">        </w:t>
      </w:r>
      <w:r w:rsidR="009F401A" w:rsidRPr="00667DE7">
        <w:rPr>
          <w:rFonts w:asciiTheme="minorHAnsi" w:hAnsiTheme="minorHAnsi" w:cstheme="minorHAnsi"/>
        </w:rPr>
        <w:t>ve vztahu</w:t>
      </w:r>
      <w:r w:rsidRPr="00667DE7">
        <w:rPr>
          <w:rFonts w:asciiTheme="minorHAnsi" w:hAnsiTheme="minorHAnsi" w:cstheme="minorHAnsi"/>
        </w:rPr>
        <w:t xml:space="preserve"> </w:t>
      </w:r>
      <w:r w:rsidR="009F401A" w:rsidRPr="00667DE7">
        <w:rPr>
          <w:rFonts w:asciiTheme="minorHAnsi" w:hAnsiTheme="minorHAnsi" w:cstheme="minorHAnsi"/>
        </w:rPr>
        <w:t>k</w:t>
      </w:r>
      <w:r w:rsidRPr="00667DE7">
        <w:rPr>
          <w:rFonts w:asciiTheme="minorHAnsi" w:hAnsiTheme="minorHAnsi" w:cstheme="minorHAnsi"/>
        </w:rPr>
        <w:t xml:space="preserve"> dodržování předpisů o bezpečnosti a ochraně zdraví při provádění stavebních a montážních prací a používání technických zařízení při nich, případnou konkretizaci jejich pravomocí a odpovědnosti,</w:t>
      </w:r>
      <w:r w:rsidR="00A304E4" w:rsidRPr="00667DE7">
        <w:rPr>
          <w:rFonts w:asciiTheme="minorHAnsi" w:hAnsiTheme="minorHAnsi" w:cstheme="minorHAnsi"/>
        </w:rPr>
        <w:t xml:space="preserve"> </w:t>
      </w:r>
      <w:r w:rsidRPr="00667DE7">
        <w:rPr>
          <w:rFonts w:asciiTheme="minorHAnsi" w:hAnsiTheme="minorHAnsi" w:cstheme="minorHAnsi"/>
        </w:rPr>
        <w:t>vymezení prostoru stavby, včetně určení přístupových cest, vstupů na stavbu apod.,</w:t>
      </w:r>
      <w:r w:rsidR="00616E50" w:rsidRPr="00667DE7">
        <w:rPr>
          <w:rFonts w:asciiTheme="minorHAnsi" w:hAnsiTheme="minorHAnsi" w:cstheme="minorHAnsi"/>
        </w:rPr>
        <w:t xml:space="preserve"> </w:t>
      </w:r>
      <w:r w:rsidRPr="00667DE7">
        <w:rPr>
          <w:rFonts w:asciiTheme="minorHAnsi" w:hAnsiTheme="minorHAnsi" w:cstheme="minorHAnsi"/>
        </w:rPr>
        <w:t>určení případů, kdy musí být vykonáván stálý dozor</w:t>
      </w:r>
      <w:r w:rsidR="00122B2A" w:rsidRPr="00667DE7">
        <w:rPr>
          <w:rFonts w:asciiTheme="minorHAnsi" w:hAnsiTheme="minorHAnsi" w:cstheme="minorHAnsi"/>
        </w:rPr>
        <w:t xml:space="preserve"> </w:t>
      </w:r>
      <w:r w:rsidRPr="00667DE7">
        <w:rPr>
          <w:rFonts w:asciiTheme="minorHAnsi" w:hAnsiTheme="minorHAnsi" w:cstheme="minorHAnsi"/>
        </w:rPr>
        <w:t>určení prostoru pro odstavení strojů a uložení zařízení, použitých při provádění stavebních prací.</w:t>
      </w:r>
    </w:p>
    <w:p w14:paraId="635D99D8" w14:textId="2AB2C7FB" w:rsidR="00FB4C35" w:rsidRPr="00667DE7" w:rsidRDefault="00FB4C35" w:rsidP="007853FD">
      <w:pPr>
        <w:pStyle w:val="Odstavecseseznamem"/>
        <w:numPr>
          <w:ilvl w:val="1"/>
          <w:numId w:val="39"/>
        </w:numPr>
        <w:spacing w:after="120"/>
        <w:ind w:left="851" w:hanging="851"/>
        <w:contextualSpacing w:val="0"/>
        <w:jc w:val="both"/>
        <w:rPr>
          <w:rFonts w:asciiTheme="minorHAnsi" w:hAnsiTheme="minorHAnsi" w:cstheme="minorHAnsi"/>
        </w:rPr>
      </w:pPr>
      <w:r w:rsidRPr="00667DE7">
        <w:rPr>
          <w:rFonts w:asciiTheme="minorHAnsi" w:hAnsiTheme="minorHAnsi" w:cstheme="minorHAnsi"/>
        </w:rPr>
        <w:t xml:space="preserve">Zhotovitel vede o prováděných pracích stavební deník s denními záznamy o průběhu prací. Deník se skládá z úvodních listů, denních záznamů a příloh. Úvodní listy obsahují: základní list, ve kterém jsou uvedeny název a sídlo objednatele </w:t>
      </w:r>
      <w:r w:rsidR="003400C3" w:rsidRPr="00667DE7">
        <w:rPr>
          <w:rFonts w:asciiTheme="minorHAnsi" w:hAnsiTheme="minorHAnsi" w:cstheme="minorHAnsi"/>
        </w:rPr>
        <w:br/>
      </w:r>
      <w:r w:rsidRPr="00667DE7">
        <w:rPr>
          <w:rFonts w:asciiTheme="minorHAnsi" w:hAnsiTheme="minorHAnsi" w:cstheme="minorHAnsi"/>
        </w:rPr>
        <w:t>a zhotovitele a změny těchto údajů, identifikační údaje stavby, přehled smluv včetně dodatků a změn, seznam dokladů a úředních opatření týkajících se stavby, seznam dokumentace stavby, jejích změn a dodatků a přehled zkoušek všech druhů. Denní záznamy se píší do knihy s očíslovanými listy jednak pevnými, jednak perforovanými pro dva oddělené průpisy. V deníku se vyznačí doklady, které se v jednom vyhotovení ukládají přímo na staveništi. Do deníku</w:t>
      </w:r>
      <w:r w:rsidR="00D2481F" w:rsidRPr="00667DE7">
        <w:rPr>
          <w:rFonts w:asciiTheme="minorHAnsi" w:hAnsiTheme="minorHAnsi" w:cstheme="minorHAnsi"/>
        </w:rPr>
        <w:t xml:space="preserve"> </w:t>
      </w:r>
      <w:r w:rsidRPr="00667DE7">
        <w:rPr>
          <w:rFonts w:asciiTheme="minorHAnsi" w:hAnsiTheme="minorHAnsi" w:cstheme="minorHAnsi"/>
        </w:rPr>
        <w:t>se zapisují všechny skutečnosti rozhodné pro plnění smlouvy.</w:t>
      </w:r>
      <w:r w:rsidR="00283114" w:rsidRPr="00667DE7">
        <w:rPr>
          <w:rFonts w:asciiTheme="minorHAnsi" w:hAnsiTheme="minorHAnsi" w:cstheme="minorHAnsi"/>
        </w:rPr>
        <w:t xml:space="preserve"> </w:t>
      </w:r>
      <w:r w:rsidRPr="00667DE7">
        <w:rPr>
          <w:rFonts w:asciiTheme="minorHAnsi" w:hAnsiTheme="minorHAnsi" w:cstheme="minorHAnsi"/>
        </w:rPr>
        <w:t>Pokud některá ze zúčastněných stran se zápisem nesouhlasí, je po</w:t>
      </w:r>
      <w:r w:rsidR="00D2481F" w:rsidRPr="00667DE7">
        <w:rPr>
          <w:rFonts w:asciiTheme="minorHAnsi" w:hAnsiTheme="minorHAnsi" w:cstheme="minorHAnsi"/>
        </w:rPr>
        <w:t>vinna do 3 dnů připojit k záznam</w:t>
      </w:r>
      <w:r w:rsidRPr="00667DE7">
        <w:rPr>
          <w:rFonts w:asciiTheme="minorHAnsi" w:hAnsiTheme="minorHAnsi" w:cstheme="minorHAnsi"/>
        </w:rPr>
        <w:t xml:space="preserve">u své nesouhlasné vyjádření, jinak se zápis považuje za odsouhlasený. </w:t>
      </w:r>
      <w:r w:rsidR="00283114" w:rsidRPr="00667DE7">
        <w:rPr>
          <w:rFonts w:asciiTheme="minorHAnsi" w:hAnsiTheme="minorHAnsi" w:cstheme="minorHAnsi"/>
        </w:rPr>
        <w:t xml:space="preserve">U zápisů majících vliv na postup prací na stavbě oznámí zhotovitel zástupci objednatele telefonicky v den zápisu, že byl tento zápis proveden a je třeba jej odsouhlasit. </w:t>
      </w:r>
      <w:r w:rsidRPr="00667DE7">
        <w:rPr>
          <w:rFonts w:asciiTheme="minorHAnsi" w:hAnsiTheme="minorHAnsi" w:cstheme="minorHAnsi"/>
        </w:rPr>
        <w:t xml:space="preserve">Povinnost vedení stavebního deníku končí dnem předání </w:t>
      </w:r>
      <w:r w:rsidR="00500575" w:rsidRPr="00667DE7">
        <w:rPr>
          <w:rFonts w:asciiTheme="minorHAnsi" w:hAnsiTheme="minorHAnsi" w:cstheme="minorHAnsi"/>
        </w:rPr>
        <w:br/>
      </w:r>
      <w:r w:rsidRPr="00667DE7">
        <w:rPr>
          <w:rFonts w:asciiTheme="minorHAnsi" w:hAnsiTheme="minorHAnsi" w:cstheme="minorHAnsi"/>
        </w:rPr>
        <w:t>a převzetí díla</w:t>
      </w:r>
      <w:r w:rsidR="00283114" w:rsidRPr="00667DE7">
        <w:rPr>
          <w:rFonts w:asciiTheme="minorHAnsi" w:hAnsiTheme="minorHAnsi" w:cstheme="minorHAnsi"/>
        </w:rPr>
        <w:t xml:space="preserve"> nebo odstraněním poslední vady či nedodělku uvedených v zápise </w:t>
      </w:r>
      <w:r w:rsidR="00500575" w:rsidRPr="00667DE7">
        <w:rPr>
          <w:rFonts w:asciiTheme="minorHAnsi" w:hAnsiTheme="minorHAnsi" w:cstheme="minorHAnsi"/>
        </w:rPr>
        <w:br/>
      </w:r>
      <w:r w:rsidR="00283114" w:rsidRPr="00667DE7">
        <w:rPr>
          <w:rFonts w:asciiTheme="minorHAnsi" w:hAnsiTheme="minorHAnsi" w:cstheme="minorHAnsi"/>
        </w:rPr>
        <w:t xml:space="preserve">o předání a převzetí díla. </w:t>
      </w:r>
    </w:p>
    <w:p w14:paraId="18E3E716" w14:textId="16C92D79" w:rsidR="008E6914" w:rsidRPr="002C4075" w:rsidRDefault="00FB4C35"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Stavební deníky musí být řádně registrované, denně přístupné, objednateli přísluší první kopie. V den předání a převzetí stavby budou objednateli s ostatními doklady předány i stavební deníky. Objednatel je povinen na základě výzvy zhotovitele </w:t>
      </w:r>
      <w:r w:rsidR="00412497">
        <w:rPr>
          <w:rFonts w:asciiTheme="minorHAnsi" w:hAnsiTheme="minorHAnsi" w:cstheme="minorHAnsi"/>
        </w:rPr>
        <w:t xml:space="preserve">              </w:t>
      </w:r>
      <w:r w:rsidRPr="002C4075">
        <w:rPr>
          <w:rFonts w:asciiTheme="minorHAnsi" w:hAnsiTheme="minorHAnsi" w:cstheme="minorHAnsi"/>
        </w:rPr>
        <w:t xml:space="preserve">ve stavebním deníku zkontrolovat část díla před zakrytím či dalším postupem prací </w:t>
      </w:r>
      <w:r w:rsidRPr="002C4075">
        <w:rPr>
          <w:rFonts w:asciiTheme="minorHAnsi" w:hAnsiTheme="minorHAnsi" w:cstheme="minorHAnsi"/>
        </w:rPr>
        <w:lastRenderedPageBreak/>
        <w:t>nejpozději do 3 dnů ode dne výzvy zhotovitele a ve stavebním deníku zapsat event. připomínky. Zhotovitel vyzve objednatele ke kontrole nejpozději 5 dnů předem.</w:t>
      </w:r>
    </w:p>
    <w:p w14:paraId="7A24F4E1" w14:textId="77777777" w:rsidR="00DB5FBC" w:rsidRPr="002C4075" w:rsidRDefault="00FB4C35"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vytváří svou součinností podmínky pro výkon kontrolních orgánů objednatele. Zabezpečuje účast svých zaměstnanců při kontrolní činnosti </w:t>
      </w:r>
      <w:r w:rsidR="003400C3" w:rsidRPr="002C4075">
        <w:rPr>
          <w:rFonts w:asciiTheme="minorHAnsi" w:hAnsiTheme="minorHAnsi" w:cstheme="minorHAnsi"/>
        </w:rPr>
        <w:br/>
      </w:r>
      <w:r w:rsidRPr="002C4075">
        <w:rPr>
          <w:rFonts w:asciiTheme="minorHAnsi" w:hAnsiTheme="minorHAnsi" w:cstheme="minorHAnsi"/>
        </w:rPr>
        <w:t>a projednává technické</w:t>
      </w:r>
      <w:r w:rsidR="00FA37A6" w:rsidRPr="002C4075">
        <w:rPr>
          <w:rFonts w:asciiTheme="minorHAnsi" w:hAnsiTheme="minorHAnsi" w:cstheme="minorHAnsi"/>
        </w:rPr>
        <w:t xml:space="preserve"> </w:t>
      </w:r>
      <w:r w:rsidRPr="002C4075">
        <w:rPr>
          <w:rFonts w:asciiTheme="minorHAnsi" w:hAnsiTheme="minorHAnsi" w:cstheme="minorHAnsi"/>
        </w:rPr>
        <w:t>a jiné</w:t>
      </w:r>
      <w:r w:rsidR="00FA37A6" w:rsidRPr="002C4075">
        <w:rPr>
          <w:rFonts w:asciiTheme="minorHAnsi" w:hAnsiTheme="minorHAnsi" w:cstheme="minorHAnsi"/>
        </w:rPr>
        <w:t xml:space="preserve"> </w:t>
      </w:r>
      <w:r w:rsidRPr="002C4075">
        <w:rPr>
          <w:rFonts w:asciiTheme="minorHAnsi" w:hAnsiTheme="minorHAnsi" w:cstheme="minorHAnsi"/>
        </w:rPr>
        <w:t>otázky související s plněním smlouvy. Zhotovitel dále zabezpečuje potřebnou součinnost</w:t>
      </w:r>
      <w:r w:rsidR="00FA37A6" w:rsidRPr="002C4075">
        <w:rPr>
          <w:rFonts w:asciiTheme="minorHAnsi" w:hAnsiTheme="minorHAnsi" w:cstheme="minorHAnsi"/>
        </w:rPr>
        <w:t xml:space="preserve"> </w:t>
      </w:r>
      <w:r w:rsidRPr="002C4075">
        <w:rPr>
          <w:rFonts w:asciiTheme="minorHAnsi" w:hAnsiTheme="minorHAnsi" w:cstheme="minorHAnsi"/>
        </w:rPr>
        <w:t>při provádění kontrol na stavbě orgány státního stavebního dohledu a jiných oprávněných</w:t>
      </w:r>
      <w:r w:rsidR="00A506FD" w:rsidRPr="002C4075">
        <w:rPr>
          <w:rFonts w:asciiTheme="minorHAnsi" w:hAnsiTheme="minorHAnsi" w:cstheme="minorHAnsi"/>
        </w:rPr>
        <w:t xml:space="preserve"> </w:t>
      </w:r>
      <w:r w:rsidRPr="002C4075">
        <w:rPr>
          <w:rFonts w:asciiTheme="minorHAnsi" w:hAnsiTheme="minorHAnsi" w:cstheme="minorHAnsi"/>
        </w:rPr>
        <w:t>subjektů a činí neprodleně opatření k odstranění vytknutých závad.</w:t>
      </w:r>
    </w:p>
    <w:p w14:paraId="76D35D49" w14:textId="1ACEADE6" w:rsidR="00DB5FBC" w:rsidRPr="002C4075" w:rsidRDefault="00DB5FBC"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je povinen po dobu plnění této smlouvy splňovat veškeré kvalifikační předpoklady, které byly součástí zadávacích předpokladů v zadávacím řízení, </w:t>
      </w:r>
      <w:r w:rsidR="00412497">
        <w:rPr>
          <w:rFonts w:asciiTheme="minorHAnsi" w:hAnsiTheme="minorHAnsi" w:cstheme="minorHAnsi"/>
        </w:rPr>
        <w:t xml:space="preserve">                </w:t>
      </w:r>
      <w:r w:rsidRPr="002C4075">
        <w:rPr>
          <w:rFonts w:asciiTheme="minorHAnsi" w:hAnsiTheme="minorHAnsi" w:cstheme="minorHAnsi"/>
        </w:rPr>
        <w:t xml:space="preserve">na </w:t>
      </w:r>
      <w:r w:rsidR="00BB16CE" w:rsidRPr="002C4075">
        <w:rPr>
          <w:rFonts w:asciiTheme="minorHAnsi" w:hAnsiTheme="minorHAnsi" w:cstheme="minorHAnsi"/>
        </w:rPr>
        <w:t>základě,</w:t>
      </w:r>
      <w:r w:rsidRPr="002C4075">
        <w:rPr>
          <w:rFonts w:asciiTheme="minorHAnsi" w:hAnsiTheme="minorHAnsi" w:cstheme="minorHAnsi"/>
        </w:rPr>
        <w:t xml:space="preserve"> kterého objednatel uzavřel se zhotovitelem tuto smlouvu. V případě, že zhotovitel nebo </w:t>
      </w:r>
      <w:r w:rsidR="00C058B9" w:rsidRPr="002C4075">
        <w:rPr>
          <w:rFonts w:asciiTheme="minorHAnsi" w:hAnsiTheme="minorHAnsi" w:cstheme="minorHAnsi"/>
        </w:rPr>
        <w:t xml:space="preserve">poddodavatel </w:t>
      </w:r>
      <w:r w:rsidRPr="002C4075">
        <w:rPr>
          <w:rFonts w:asciiTheme="minorHAnsi" w:hAnsiTheme="minorHAnsi" w:cstheme="minorHAnsi"/>
        </w:rPr>
        <w:t xml:space="preserve">přestane splňovat jakékoliv kvalifikační předpoklady dle zadávacích podmínek objednatele, je zhotovitel povinen nejpozději </w:t>
      </w:r>
      <w:r w:rsidR="00DA2332" w:rsidRPr="002C4075">
        <w:rPr>
          <w:rFonts w:asciiTheme="minorHAnsi" w:hAnsiTheme="minorHAnsi" w:cstheme="minorHAnsi"/>
        </w:rPr>
        <w:br/>
      </w:r>
      <w:r w:rsidRPr="002C4075">
        <w:rPr>
          <w:rFonts w:asciiTheme="minorHAnsi" w:hAnsiTheme="minorHAnsi" w:cstheme="minorHAnsi"/>
        </w:rPr>
        <w:t>do 7</w:t>
      </w:r>
      <w:r w:rsidR="00960A3B" w:rsidRPr="002C4075">
        <w:rPr>
          <w:rFonts w:asciiTheme="minorHAnsi" w:hAnsiTheme="minorHAnsi" w:cstheme="minorHAnsi"/>
        </w:rPr>
        <w:t xml:space="preserve"> </w:t>
      </w:r>
      <w:r w:rsidRPr="002C4075">
        <w:rPr>
          <w:rFonts w:asciiTheme="minorHAnsi" w:hAnsiTheme="minorHAnsi" w:cstheme="minorHAnsi"/>
        </w:rPr>
        <w:t>pracovních dnů tuto skutečnost objednateli ohlásit s tím, že do 10</w:t>
      </w:r>
      <w:r w:rsidR="00006358" w:rsidRPr="002C4075">
        <w:rPr>
          <w:rFonts w:asciiTheme="minorHAnsi" w:hAnsiTheme="minorHAnsi" w:cstheme="minorHAnsi"/>
        </w:rPr>
        <w:t xml:space="preserve"> </w:t>
      </w:r>
      <w:r w:rsidRPr="002C4075">
        <w:rPr>
          <w:rFonts w:asciiTheme="minorHAnsi" w:hAnsiTheme="minorHAnsi" w:cstheme="minorHAnsi"/>
        </w:rPr>
        <w:t>pracovních dnů od oznámení této skutečnosti doloží veškeré potřebné doklady ke splnění veškerých kvalifikačních předpokladů dle podmínek zadavatele</w:t>
      </w:r>
      <w:r w:rsidR="00F40370" w:rsidRPr="002C4075">
        <w:rPr>
          <w:rFonts w:asciiTheme="minorHAnsi" w:hAnsiTheme="minorHAnsi" w:cstheme="minorHAnsi"/>
        </w:rPr>
        <w:t xml:space="preserve">, </w:t>
      </w:r>
      <w:r w:rsidR="00F40370" w:rsidRPr="002C4075">
        <w:rPr>
          <w:rFonts w:asciiTheme="minorHAnsi" w:hAnsiTheme="minorHAnsi" w:cstheme="minorHAnsi"/>
          <w:snapToGrid w:val="0"/>
        </w:rPr>
        <w:t>a to i v případě, že tuto kvalifikaci plnil prostřednictvím jiné osoby. V takovém případě v uvedených termínech předloží identifikaci a veškeré doklady k prokázání příslušné části kvalifikace jinou osobou.</w:t>
      </w:r>
    </w:p>
    <w:p w14:paraId="25AEBBF9" w14:textId="77777777" w:rsidR="00F40370" w:rsidRPr="002C4075" w:rsidRDefault="00F40370"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před započetím prací předá objednateli seznam poddodavatelů. Změní-li zhotovitel v průběhu plnění jakéhokoliv poddodavatele, oznámí tuto skutečnost objednateli min. 7 pracovních dní před realizací příslušných poddodavatelských prací.</w:t>
      </w:r>
    </w:p>
    <w:p w14:paraId="1781CD03" w14:textId="00E5FB69" w:rsidR="00E2048E" w:rsidRPr="00994058" w:rsidRDefault="00C058B9" w:rsidP="006E4C20">
      <w:pPr>
        <w:pStyle w:val="Odstavecseseznamem"/>
        <w:numPr>
          <w:ilvl w:val="1"/>
          <w:numId w:val="39"/>
        </w:numPr>
        <w:spacing w:after="120"/>
        <w:ind w:left="851" w:hanging="851"/>
        <w:contextualSpacing w:val="0"/>
        <w:jc w:val="both"/>
        <w:rPr>
          <w:rFonts w:asciiTheme="minorHAnsi" w:hAnsiTheme="minorHAnsi" w:cstheme="minorHAnsi"/>
        </w:rPr>
      </w:pPr>
      <w:r w:rsidRPr="00994058">
        <w:rPr>
          <w:rFonts w:asciiTheme="minorHAnsi" w:hAnsiTheme="minorHAnsi" w:cstheme="minorHAnsi"/>
        </w:rPr>
        <w:t xml:space="preserve">Seznamy poddodavatelů v případě jejich změny musí být objednateli předávány v písemné podobě a rovněž i v elektronické podobě, ve </w:t>
      </w:r>
      <w:r w:rsidR="00C323DE" w:rsidRPr="00C323DE">
        <w:rPr>
          <w:rFonts w:asciiTheme="minorHAnsi" w:hAnsiTheme="minorHAnsi" w:cstheme="minorHAnsi"/>
        </w:rPr>
        <w:t>formátu *PDF/A.</w:t>
      </w:r>
    </w:p>
    <w:p w14:paraId="056C3CB9" w14:textId="2CCD9FBF" w:rsidR="00D008B3" w:rsidRPr="002C4075" w:rsidRDefault="00DB5FBC" w:rsidP="007853FD">
      <w:pPr>
        <w:pStyle w:val="Odstavecseseznamem"/>
        <w:numPr>
          <w:ilvl w:val="1"/>
          <w:numId w:val="39"/>
        </w:numPr>
        <w:spacing w:after="100" w:afterAutospacing="1"/>
        <w:ind w:left="851" w:hanging="851"/>
        <w:jc w:val="both"/>
        <w:rPr>
          <w:rFonts w:asciiTheme="minorHAnsi" w:hAnsiTheme="minorHAnsi" w:cstheme="minorHAnsi"/>
        </w:rPr>
      </w:pPr>
      <w:r w:rsidRPr="002C4075">
        <w:rPr>
          <w:rFonts w:asciiTheme="minorHAnsi" w:hAnsiTheme="minorHAnsi" w:cstheme="minorHAnsi"/>
        </w:rPr>
        <w:t xml:space="preserve">Jiné osoby, než které jsou uvedeny na seznamu </w:t>
      </w:r>
      <w:r w:rsidR="00C058B9" w:rsidRPr="002C4075">
        <w:rPr>
          <w:rFonts w:asciiTheme="minorHAnsi" w:hAnsiTheme="minorHAnsi" w:cstheme="minorHAnsi"/>
        </w:rPr>
        <w:t>poddodavatelů</w:t>
      </w:r>
      <w:r w:rsidRPr="002C4075">
        <w:rPr>
          <w:rFonts w:asciiTheme="minorHAnsi" w:hAnsiTheme="minorHAnsi" w:cstheme="minorHAnsi"/>
        </w:rPr>
        <w:t xml:space="preserve">, může zhotovitel využít pro plnění předmětu díla pouze se souhlasem objednatele. Pokud zhotovitel nahradí jinou osobou </w:t>
      </w:r>
      <w:r w:rsidR="00C058B9" w:rsidRPr="002C4075">
        <w:rPr>
          <w:rFonts w:asciiTheme="minorHAnsi" w:hAnsiTheme="minorHAnsi" w:cstheme="minorHAnsi"/>
        </w:rPr>
        <w:t>poddodavatele</w:t>
      </w:r>
      <w:r w:rsidRPr="002C4075">
        <w:rPr>
          <w:rFonts w:asciiTheme="minorHAnsi" w:hAnsiTheme="minorHAnsi" w:cstheme="minorHAnsi"/>
        </w:rPr>
        <w:t xml:space="preserve">, jehož prostřednictvím v nabídce prokazoval splnění určitého kvalifikačního předpokladu, musí taková osoba zároveň splňovat kvalifikační předpoklady ve stejném rozsahu, jako </w:t>
      </w:r>
      <w:r w:rsidR="00A40428">
        <w:rPr>
          <w:rFonts w:asciiTheme="minorHAnsi" w:hAnsiTheme="minorHAnsi" w:cstheme="minorHAnsi"/>
        </w:rPr>
        <w:t>pod</w:t>
      </w:r>
      <w:r w:rsidRPr="002C4075">
        <w:rPr>
          <w:rFonts w:asciiTheme="minorHAnsi" w:hAnsiTheme="minorHAnsi" w:cstheme="minorHAnsi"/>
        </w:rPr>
        <w:t>dodavatel, jehož nahrazuje.</w:t>
      </w:r>
    </w:p>
    <w:p w14:paraId="24623430" w14:textId="77777777" w:rsidR="00487BCC" w:rsidRPr="002C4075" w:rsidRDefault="00487BCC" w:rsidP="007853FD">
      <w:pPr>
        <w:pStyle w:val="Odstavecseseznamem"/>
        <w:spacing w:after="100" w:afterAutospacing="1"/>
        <w:ind w:left="851" w:hanging="851"/>
        <w:jc w:val="both"/>
        <w:rPr>
          <w:rFonts w:asciiTheme="minorHAnsi" w:hAnsiTheme="minorHAnsi" w:cstheme="minorHAnsi"/>
        </w:rPr>
      </w:pPr>
    </w:p>
    <w:p w14:paraId="6678EB01" w14:textId="239DEE92" w:rsidR="00D008B3" w:rsidRPr="002C4075" w:rsidRDefault="00D008B3" w:rsidP="00790E20">
      <w:pPr>
        <w:pStyle w:val="Odstavecseseznamem"/>
        <w:ind w:left="851"/>
        <w:jc w:val="both"/>
        <w:rPr>
          <w:rFonts w:asciiTheme="minorHAnsi" w:hAnsiTheme="minorHAnsi" w:cstheme="minorHAnsi"/>
        </w:rPr>
      </w:pPr>
    </w:p>
    <w:p w14:paraId="47DC6FD6" w14:textId="77777777" w:rsidR="00CC3774" w:rsidRPr="002C4075" w:rsidRDefault="00CC3774" w:rsidP="008A150C">
      <w:pPr>
        <w:pStyle w:val="Odstavecseseznamem"/>
        <w:rPr>
          <w:rFonts w:asciiTheme="minorHAnsi" w:hAnsiTheme="minorHAnsi" w:cstheme="minorHAnsi"/>
        </w:rPr>
      </w:pPr>
    </w:p>
    <w:p w14:paraId="6EBB42D9" w14:textId="57E0A870" w:rsidR="00D2481F" w:rsidRPr="002C4075" w:rsidRDefault="0012251A" w:rsidP="009D5704">
      <w:pPr>
        <w:pStyle w:val="Zkladntextodsazen2"/>
        <w:spacing w:line="240" w:lineRule="auto"/>
        <w:contextualSpacing/>
        <w:jc w:val="center"/>
        <w:rPr>
          <w:rFonts w:asciiTheme="minorHAnsi" w:hAnsiTheme="minorHAnsi" w:cstheme="minorHAnsi"/>
          <w:b/>
          <w:szCs w:val="24"/>
        </w:rPr>
      </w:pPr>
      <w:r w:rsidRPr="002C4075">
        <w:rPr>
          <w:rFonts w:asciiTheme="minorHAnsi" w:hAnsiTheme="minorHAnsi" w:cstheme="minorHAnsi"/>
          <w:b/>
          <w:szCs w:val="24"/>
        </w:rPr>
        <w:t>VIII</w:t>
      </w:r>
      <w:r w:rsidR="00BC02FA" w:rsidRPr="002C4075">
        <w:rPr>
          <w:rFonts w:asciiTheme="minorHAnsi" w:hAnsiTheme="minorHAnsi" w:cstheme="minorHAnsi"/>
          <w:b/>
          <w:szCs w:val="24"/>
        </w:rPr>
        <w:t>. Převzetí díla nebo jeho části</w:t>
      </w:r>
      <w:r w:rsidR="00103601">
        <w:rPr>
          <w:rFonts w:asciiTheme="minorHAnsi" w:hAnsiTheme="minorHAnsi" w:cstheme="minorHAnsi"/>
          <w:b/>
          <w:szCs w:val="24"/>
        </w:rPr>
        <w:t xml:space="preserve"> </w:t>
      </w:r>
      <w:r w:rsidR="00103601">
        <w:rPr>
          <w:rFonts w:asciiTheme="minorHAnsi" w:hAnsiTheme="minorHAnsi" w:cstheme="minorHAnsi"/>
          <w:b/>
          <w:szCs w:val="24"/>
        </w:rPr>
        <w:tab/>
      </w:r>
    </w:p>
    <w:p w14:paraId="0B24BB36" w14:textId="55D6D5FA" w:rsidR="008C332E" w:rsidRDefault="00083113" w:rsidP="00083113">
      <w:pPr>
        <w:pStyle w:val="Odstavecseseznamem"/>
        <w:ind w:left="0"/>
        <w:jc w:val="both"/>
        <w:rPr>
          <w:rFonts w:asciiTheme="minorHAnsi" w:hAnsiTheme="minorHAnsi" w:cstheme="minorHAnsi"/>
          <w:b/>
        </w:rPr>
      </w:pPr>
      <w:r>
        <w:rPr>
          <w:rFonts w:asciiTheme="minorHAnsi" w:hAnsiTheme="minorHAnsi" w:cstheme="minorHAnsi"/>
          <w:b/>
        </w:rPr>
        <w:t xml:space="preserve">8.1.         </w:t>
      </w:r>
      <w:r w:rsidR="00BC02FA" w:rsidRPr="00103601">
        <w:rPr>
          <w:rFonts w:asciiTheme="minorHAnsi" w:hAnsiTheme="minorHAnsi" w:cstheme="minorHAnsi"/>
          <w:b/>
        </w:rPr>
        <w:t>Ukončení díla</w:t>
      </w:r>
      <w:r w:rsidR="008C332E">
        <w:rPr>
          <w:rFonts w:asciiTheme="minorHAnsi" w:hAnsiTheme="minorHAnsi" w:cstheme="minorHAnsi"/>
          <w:b/>
        </w:rPr>
        <w:t xml:space="preserve"> </w:t>
      </w:r>
    </w:p>
    <w:p w14:paraId="2DDBBB2E" w14:textId="77777777" w:rsidR="00CF0244" w:rsidRPr="00103601" w:rsidRDefault="00CF0244" w:rsidP="00083113">
      <w:pPr>
        <w:pStyle w:val="Odstavecseseznamem"/>
        <w:ind w:left="0"/>
        <w:jc w:val="both"/>
        <w:rPr>
          <w:rFonts w:asciiTheme="minorHAnsi" w:hAnsiTheme="minorHAnsi" w:cstheme="minorHAnsi"/>
          <w:b/>
          <w:vanish/>
        </w:rPr>
      </w:pPr>
    </w:p>
    <w:p w14:paraId="75D08DFF" w14:textId="6C8C431C" w:rsidR="00BC02FA" w:rsidRPr="00016473"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rPr>
        <w:t>8.1.1</w:t>
      </w:r>
      <w:r>
        <w:rPr>
          <w:rFonts w:asciiTheme="minorHAnsi" w:hAnsiTheme="minorHAnsi" w:cstheme="minorHAnsi"/>
        </w:rPr>
        <w:tab/>
      </w:r>
      <w:r w:rsidR="00BC02FA" w:rsidRPr="00016473">
        <w:rPr>
          <w:rFonts w:asciiTheme="minorHAnsi" w:hAnsiTheme="minorHAnsi" w:cstheme="minorHAnsi"/>
        </w:rPr>
        <w:t>Zhotovitel je povinen dokončit dílo v termínu sjednaném ve smlouvě. Povinnost zhotovitele provést dílo je splněna dnem jeho řádného ukončení a předání objednateli. Nedílnou součástí řádného splnění díla je předání všech dokladů souvisejících s řádným provedením díla</w:t>
      </w:r>
      <w:r w:rsidR="000D6B24" w:rsidRPr="00016473">
        <w:rPr>
          <w:rFonts w:asciiTheme="minorHAnsi" w:hAnsiTheme="minorHAnsi" w:cstheme="minorHAnsi"/>
        </w:rPr>
        <w:t xml:space="preserve"> </w:t>
      </w:r>
      <w:r w:rsidR="00BC02FA" w:rsidRPr="00016473">
        <w:rPr>
          <w:rFonts w:asciiTheme="minorHAnsi" w:hAnsiTheme="minorHAnsi" w:cstheme="minorHAnsi"/>
        </w:rPr>
        <w:t>objednateli</w:t>
      </w:r>
      <w:r w:rsidR="0039236E" w:rsidRPr="00016473">
        <w:rPr>
          <w:rFonts w:asciiTheme="minorHAnsi" w:hAnsiTheme="minorHAnsi" w:cstheme="minorHAnsi"/>
        </w:rPr>
        <w:t>,</w:t>
      </w:r>
      <w:r w:rsidR="000D6B24" w:rsidRPr="00016473">
        <w:rPr>
          <w:rFonts w:asciiTheme="minorHAnsi" w:hAnsiTheme="minorHAnsi" w:cstheme="minorHAnsi"/>
        </w:rPr>
        <w:t xml:space="preserve"> </w:t>
      </w:r>
      <w:r w:rsidR="00BC02FA" w:rsidRPr="00016473">
        <w:rPr>
          <w:rFonts w:asciiTheme="minorHAnsi" w:hAnsiTheme="minorHAnsi" w:cstheme="minorHAnsi"/>
        </w:rPr>
        <w:t xml:space="preserve">a to jsou zejména revizní zprávy, atesty o funkčnosti, výkresy skutečného provedení, záruční </w:t>
      </w:r>
      <w:r w:rsidR="002F6782" w:rsidRPr="00016473">
        <w:rPr>
          <w:rFonts w:asciiTheme="minorHAnsi" w:hAnsiTheme="minorHAnsi" w:cstheme="minorHAnsi"/>
        </w:rPr>
        <w:t>listy</w:t>
      </w:r>
      <w:r w:rsidR="00BC02FA" w:rsidRPr="00016473">
        <w:rPr>
          <w:rFonts w:asciiTheme="minorHAnsi" w:hAnsiTheme="minorHAnsi" w:cstheme="minorHAnsi"/>
        </w:rPr>
        <w:t xml:space="preserve"> atd.</w:t>
      </w:r>
    </w:p>
    <w:p w14:paraId="5CE47096" w14:textId="54089881" w:rsidR="00BC02FA" w:rsidRPr="00016473"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snapToGrid w:val="0"/>
        </w:rPr>
        <w:t>8.1.2.</w:t>
      </w:r>
      <w:r>
        <w:rPr>
          <w:rFonts w:asciiTheme="minorHAnsi" w:hAnsiTheme="minorHAnsi" w:cstheme="minorHAnsi"/>
          <w:snapToGrid w:val="0"/>
        </w:rPr>
        <w:tab/>
      </w:r>
      <w:r w:rsidR="00BC02FA" w:rsidRPr="00016473">
        <w:rPr>
          <w:rFonts w:asciiTheme="minorHAnsi" w:hAnsiTheme="minorHAnsi" w:cstheme="minorHAnsi"/>
          <w:snapToGrid w:val="0"/>
        </w:rPr>
        <w:t xml:space="preserve">Termín splnění se považuje za dodržený, jestliže ve stanoveném termínu bude dílo řádně ukončeno a protokolárně převzato, tj. bude sepsán závěrečný zápis (protokol) </w:t>
      </w:r>
      <w:r w:rsidR="003400C3" w:rsidRPr="00016473">
        <w:rPr>
          <w:rFonts w:asciiTheme="minorHAnsi" w:hAnsiTheme="minorHAnsi" w:cstheme="minorHAnsi"/>
          <w:snapToGrid w:val="0"/>
        </w:rPr>
        <w:br/>
      </w:r>
      <w:r w:rsidR="00BC02FA" w:rsidRPr="00016473">
        <w:rPr>
          <w:rFonts w:asciiTheme="minorHAnsi" w:hAnsiTheme="minorHAnsi" w:cstheme="minorHAnsi"/>
          <w:snapToGrid w:val="0"/>
        </w:rPr>
        <w:t xml:space="preserve">o předání a převzetí díla. </w:t>
      </w:r>
      <w:r w:rsidR="00BC02FA" w:rsidRPr="00016473">
        <w:rPr>
          <w:rFonts w:asciiTheme="minorHAnsi" w:hAnsiTheme="minorHAnsi" w:cstheme="minorHAnsi"/>
        </w:rPr>
        <w:t xml:space="preserve">Řádné splnění povinnosti zhotovitele provést dílo se osvědčuje zápisem o předání a převzetí díla podepsaným oběma smluvními stranami. Zápis má právní účinky takového osvědčení pouze v tom případě, </w:t>
      </w:r>
      <w:r w:rsidR="00DA2332" w:rsidRPr="00016473">
        <w:rPr>
          <w:rFonts w:asciiTheme="minorHAnsi" w:hAnsiTheme="minorHAnsi" w:cstheme="minorHAnsi"/>
        </w:rPr>
        <w:br/>
      </w:r>
      <w:r w:rsidR="00BC02FA" w:rsidRPr="00016473">
        <w:rPr>
          <w:rFonts w:asciiTheme="minorHAnsi" w:hAnsiTheme="minorHAnsi" w:cstheme="minorHAnsi"/>
        </w:rPr>
        <w:t xml:space="preserve">že obsahuje prohlášení objednatele, že dílo přejímá včetně všech potřebných dokladů a bez vad a nedodělků, které by bránily řádnému užívání a provozu díla. Řádné splnění jednotlivých povinností zhotovitele uvedených ve smlouvě může být osvědčeno </w:t>
      </w:r>
      <w:r w:rsidR="0039236E" w:rsidRPr="00016473">
        <w:rPr>
          <w:rFonts w:asciiTheme="minorHAnsi" w:hAnsiTheme="minorHAnsi" w:cstheme="minorHAnsi"/>
        </w:rPr>
        <w:br/>
      </w:r>
      <w:r w:rsidR="00BC02FA" w:rsidRPr="00016473">
        <w:rPr>
          <w:rFonts w:asciiTheme="minorHAnsi" w:hAnsiTheme="minorHAnsi" w:cstheme="minorHAnsi"/>
        </w:rPr>
        <w:lastRenderedPageBreak/>
        <w:t>i dílčími zápisy, pokud</w:t>
      </w:r>
      <w:r w:rsidR="00872649" w:rsidRPr="00016473">
        <w:rPr>
          <w:rFonts w:asciiTheme="minorHAnsi" w:hAnsiTheme="minorHAnsi" w:cstheme="minorHAnsi"/>
        </w:rPr>
        <w:t xml:space="preserve"> </w:t>
      </w:r>
      <w:r w:rsidR="00BC02FA" w:rsidRPr="00016473">
        <w:rPr>
          <w:rFonts w:asciiTheme="minorHAnsi" w:hAnsiTheme="minorHAnsi" w:cstheme="minorHAnsi"/>
        </w:rPr>
        <w:t>je to sjednáno</w:t>
      </w:r>
      <w:r w:rsidR="00BA7415" w:rsidRPr="00016473">
        <w:rPr>
          <w:rFonts w:asciiTheme="minorHAnsi" w:hAnsiTheme="minorHAnsi" w:cstheme="minorHAnsi"/>
        </w:rPr>
        <w:t xml:space="preserve"> </w:t>
      </w:r>
      <w:r w:rsidR="00BC02FA" w:rsidRPr="00016473">
        <w:rPr>
          <w:rFonts w:asciiTheme="minorHAnsi" w:hAnsiTheme="minorHAnsi" w:cstheme="minorHAnsi"/>
        </w:rPr>
        <w:t>ve smlouvě o dílo. Nedokončené dílo, dílo s vadami a nedodělky či při nepředání části dokumentace, není objednatel povinen dílo převzít.</w:t>
      </w:r>
    </w:p>
    <w:p w14:paraId="42C01B8F" w14:textId="28BA6AE3" w:rsidR="00BC02FA" w:rsidRPr="00016473" w:rsidRDefault="00016473" w:rsidP="00016473">
      <w:pPr>
        <w:widowControl w:val="0"/>
        <w:spacing w:after="120"/>
        <w:ind w:left="851" w:hanging="851"/>
        <w:jc w:val="both"/>
        <w:rPr>
          <w:rFonts w:asciiTheme="minorHAnsi" w:hAnsiTheme="minorHAnsi" w:cstheme="minorHAnsi"/>
          <w:snapToGrid w:val="0"/>
        </w:rPr>
      </w:pPr>
      <w:r>
        <w:rPr>
          <w:rFonts w:asciiTheme="minorHAnsi" w:hAnsiTheme="minorHAnsi" w:cstheme="minorHAnsi"/>
          <w:snapToGrid w:val="0"/>
        </w:rPr>
        <w:t>8.1.3.</w:t>
      </w:r>
      <w:r>
        <w:rPr>
          <w:rFonts w:asciiTheme="minorHAnsi" w:hAnsiTheme="minorHAnsi" w:cstheme="minorHAnsi"/>
          <w:snapToGrid w:val="0"/>
        </w:rPr>
        <w:tab/>
      </w:r>
      <w:r w:rsidR="00BC02FA" w:rsidRPr="00016473">
        <w:rPr>
          <w:rFonts w:asciiTheme="minorHAnsi" w:hAnsiTheme="minorHAnsi" w:cstheme="minorHAnsi"/>
          <w:snapToGrid w:val="0"/>
        </w:rPr>
        <w:t xml:space="preserve">Zhotovitel je povinen zajistit, že předmět plnění v rozsahu smlouvy bude dokončený a provozuschopný, plně v souladu s účelem díla a ve smyslu platných právních předpisů, v souladu s požadavky hygienickými, na požární ochranu a bezpečnost </w:t>
      </w:r>
      <w:r w:rsidR="003400C3" w:rsidRPr="00016473">
        <w:rPr>
          <w:rFonts w:asciiTheme="minorHAnsi" w:hAnsiTheme="minorHAnsi" w:cstheme="minorHAnsi"/>
          <w:snapToGrid w:val="0"/>
        </w:rPr>
        <w:br/>
      </w:r>
      <w:r w:rsidR="00BC02FA" w:rsidRPr="00016473">
        <w:rPr>
          <w:rFonts w:asciiTheme="minorHAnsi" w:hAnsiTheme="minorHAnsi" w:cstheme="minorHAnsi"/>
          <w:snapToGrid w:val="0"/>
        </w:rPr>
        <w:t>a ochranu zdraví při práci, v souladu s požadavky na přístupnost pro osoby s omezenou schopností pohybu a v souladu s</w:t>
      </w:r>
      <w:r w:rsidR="00F014AF" w:rsidRPr="00016473">
        <w:rPr>
          <w:rFonts w:asciiTheme="minorHAnsi" w:hAnsiTheme="minorHAnsi" w:cstheme="minorHAnsi"/>
          <w:snapToGrid w:val="0"/>
        </w:rPr>
        <w:t> </w:t>
      </w:r>
      <w:r w:rsidR="00BC02FA" w:rsidRPr="00016473">
        <w:rPr>
          <w:rFonts w:asciiTheme="minorHAnsi" w:hAnsiTheme="minorHAnsi" w:cstheme="minorHAnsi"/>
          <w:snapToGrid w:val="0"/>
        </w:rPr>
        <w:t>požadavky</w:t>
      </w:r>
      <w:r w:rsidR="00F014AF" w:rsidRPr="00016473">
        <w:rPr>
          <w:rFonts w:asciiTheme="minorHAnsi" w:hAnsiTheme="minorHAnsi" w:cstheme="minorHAnsi"/>
          <w:snapToGrid w:val="0"/>
        </w:rPr>
        <w:t xml:space="preserve"> </w:t>
      </w:r>
      <w:r w:rsidR="00BC02FA" w:rsidRPr="00016473">
        <w:rPr>
          <w:rFonts w:asciiTheme="minorHAnsi" w:hAnsiTheme="minorHAnsi" w:cstheme="minorHAnsi"/>
          <w:snapToGrid w:val="0"/>
        </w:rPr>
        <w:t xml:space="preserve">předpisů o památkové péči </w:t>
      </w:r>
      <w:r w:rsidR="0039236E" w:rsidRPr="00016473">
        <w:rPr>
          <w:rFonts w:asciiTheme="minorHAnsi" w:hAnsiTheme="minorHAnsi" w:cstheme="minorHAnsi"/>
          <w:snapToGrid w:val="0"/>
        </w:rPr>
        <w:br/>
      </w:r>
      <w:r w:rsidR="00BC02FA" w:rsidRPr="00016473">
        <w:rPr>
          <w:rFonts w:asciiTheme="minorHAnsi" w:hAnsiTheme="minorHAnsi" w:cstheme="minorHAnsi"/>
          <w:snapToGrid w:val="0"/>
        </w:rPr>
        <w:t xml:space="preserve">a bez vad a nedodělků. Uvedené vlastnosti musí být prokázány předepsanými </w:t>
      </w:r>
      <w:r w:rsidR="00412497">
        <w:rPr>
          <w:rFonts w:asciiTheme="minorHAnsi" w:hAnsiTheme="minorHAnsi" w:cstheme="minorHAnsi"/>
          <w:snapToGrid w:val="0"/>
        </w:rPr>
        <w:t xml:space="preserve">                  </w:t>
      </w:r>
      <w:r w:rsidR="00BC02FA" w:rsidRPr="00016473">
        <w:rPr>
          <w:rFonts w:asciiTheme="minorHAnsi" w:hAnsiTheme="minorHAnsi" w:cstheme="minorHAnsi"/>
          <w:snapToGrid w:val="0"/>
        </w:rPr>
        <w:t xml:space="preserve">a nejsou-li předepsány, obvyklými zkouškami nebo jiným dostatečným způsobem prokazujícím úspěšnost provedení díla, jinak není objednatel povinen dílo převzít. </w:t>
      </w:r>
    </w:p>
    <w:p w14:paraId="57A035DB" w14:textId="73F77616" w:rsidR="001E3309" w:rsidRPr="00016473" w:rsidRDefault="00016473" w:rsidP="00994058">
      <w:pPr>
        <w:widowControl w:val="0"/>
        <w:spacing w:after="120"/>
        <w:ind w:left="851" w:hanging="851"/>
        <w:jc w:val="both"/>
        <w:rPr>
          <w:rFonts w:asciiTheme="minorHAnsi" w:hAnsiTheme="minorHAnsi" w:cstheme="minorHAnsi"/>
          <w:snapToGrid w:val="0"/>
        </w:rPr>
      </w:pPr>
      <w:r>
        <w:rPr>
          <w:rFonts w:asciiTheme="minorHAnsi" w:hAnsiTheme="minorHAnsi" w:cstheme="minorHAnsi"/>
          <w:snapToGrid w:val="0"/>
        </w:rPr>
        <w:t>8.1.4.</w:t>
      </w:r>
      <w:r>
        <w:rPr>
          <w:rFonts w:asciiTheme="minorHAnsi" w:hAnsiTheme="minorHAnsi" w:cstheme="minorHAnsi"/>
          <w:snapToGrid w:val="0"/>
        </w:rPr>
        <w:tab/>
      </w:r>
      <w:r w:rsidR="00BC02FA" w:rsidRPr="00016473">
        <w:rPr>
          <w:rFonts w:asciiTheme="minorHAnsi" w:hAnsiTheme="minorHAnsi" w:cstheme="minorHAnsi"/>
          <w:snapToGrid w:val="0"/>
        </w:rPr>
        <w:t>Předání a převzetí díla nemá vliv na odpovědnost za škodu podle obecně závazných předpisů, jakož i škodu způsobenou vadným provedením díla nebo jiným porušením závazku zhotovitele.</w:t>
      </w:r>
    </w:p>
    <w:p w14:paraId="6F79EEB7" w14:textId="428C8E86" w:rsidR="00BC02FA" w:rsidRPr="002C4075" w:rsidRDefault="00BC02FA" w:rsidP="00AF6286">
      <w:pPr>
        <w:pStyle w:val="Odstavecseseznamem"/>
        <w:numPr>
          <w:ilvl w:val="1"/>
          <w:numId w:val="15"/>
        </w:numPr>
        <w:jc w:val="both"/>
        <w:rPr>
          <w:rFonts w:asciiTheme="minorHAnsi" w:hAnsiTheme="minorHAnsi" w:cstheme="minorHAnsi"/>
          <w:b/>
          <w:snapToGrid w:val="0"/>
        </w:rPr>
      </w:pPr>
      <w:r w:rsidRPr="002C4075">
        <w:rPr>
          <w:rFonts w:asciiTheme="minorHAnsi" w:hAnsiTheme="minorHAnsi" w:cstheme="minorHAnsi"/>
          <w:b/>
          <w:snapToGrid w:val="0"/>
        </w:rPr>
        <w:t>Převzetí díla nebo jeho části</w:t>
      </w:r>
    </w:p>
    <w:p w14:paraId="1D635C1D" w14:textId="2061C393" w:rsidR="002834E8" w:rsidRPr="00016473"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snapToGrid w:val="0"/>
        </w:rPr>
        <w:t>8.2.1</w:t>
      </w:r>
      <w:r>
        <w:rPr>
          <w:rFonts w:asciiTheme="minorHAnsi" w:hAnsiTheme="minorHAnsi" w:cstheme="minorHAnsi"/>
          <w:snapToGrid w:val="0"/>
        </w:rPr>
        <w:tab/>
      </w:r>
      <w:r w:rsidR="00BC02FA" w:rsidRPr="00016473">
        <w:rPr>
          <w:rFonts w:asciiTheme="minorHAnsi" w:hAnsiTheme="minorHAnsi" w:cstheme="minorHAnsi"/>
          <w:snapToGrid w:val="0"/>
        </w:rPr>
        <w:t>Objednatel</w:t>
      </w:r>
      <w:r w:rsidR="00BC02FA" w:rsidRPr="00016473">
        <w:rPr>
          <w:rFonts w:asciiTheme="minorHAnsi" w:hAnsiTheme="minorHAnsi" w:cstheme="minorHAnsi"/>
        </w:rPr>
        <w:t xml:space="preserve"> může dílo převzít, bude-li vykazovat pouze ojedinělé drobné vady </w:t>
      </w:r>
      <w:r w:rsidR="00BC02FA" w:rsidRPr="00016473">
        <w:rPr>
          <w:rFonts w:asciiTheme="minorHAnsi" w:hAnsiTheme="minorHAnsi" w:cstheme="minorHAnsi"/>
        </w:rPr>
        <w:br/>
        <w:t>a nedodělky, které samy o sobě ani ve spojení s jinými nebrání jeho nerušenému užívání k určenému účelu. V tom případě však nebezpečí škody na díle nese zhotovitel až do doby řádného ukončení díla.</w:t>
      </w:r>
    </w:p>
    <w:p w14:paraId="5264A465" w14:textId="77777777" w:rsidR="00C531DE" w:rsidRPr="002C4075" w:rsidRDefault="00BC02FA" w:rsidP="00AF6286">
      <w:pPr>
        <w:pStyle w:val="Odstavecseseznamem"/>
        <w:numPr>
          <w:ilvl w:val="1"/>
          <w:numId w:val="15"/>
        </w:numPr>
        <w:jc w:val="both"/>
        <w:rPr>
          <w:rFonts w:asciiTheme="minorHAnsi" w:hAnsiTheme="minorHAnsi" w:cstheme="minorHAnsi"/>
          <w:b/>
          <w:snapToGrid w:val="0"/>
        </w:rPr>
      </w:pPr>
      <w:r w:rsidRPr="002C4075">
        <w:rPr>
          <w:rFonts w:asciiTheme="minorHAnsi" w:hAnsiTheme="minorHAnsi" w:cstheme="minorHAnsi"/>
          <w:b/>
          <w:snapToGrid w:val="0"/>
        </w:rPr>
        <w:t>Příprava k předání díla nebo jeho části</w:t>
      </w:r>
    </w:p>
    <w:p w14:paraId="761CFF74" w14:textId="1695FBAA" w:rsidR="00BC02FA" w:rsidRPr="002C4075" w:rsidRDefault="008C332E" w:rsidP="00016473">
      <w:pPr>
        <w:widowControl w:val="0"/>
        <w:spacing w:after="120"/>
        <w:ind w:left="851" w:hanging="851"/>
        <w:jc w:val="both"/>
        <w:rPr>
          <w:rFonts w:asciiTheme="minorHAnsi" w:hAnsiTheme="minorHAnsi" w:cstheme="minorHAnsi"/>
        </w:rPr>
      </w:pPr>
      <w:r>
        <w:rPr>
          <w:rFonts w:asciiTheme="minorHAnsi" w:hAnsiTheme="minorHAnsi" w:cstheme="minorHAnsi"/>
          <w:snapToGrid w:val="0"/>
        </w:rPr>
        <w:t xml:space="preserve">               </w:t>
      </w:r>
      <w:r w:rsidR="00016473">
        <w:rPr>
          <w:rFonts w:asciiTheme="minorHAnsi" w:hAnsiTheme="minorHAnsi" w:cstheme="minorHAnsi"/>
          <w:snapToGrid w:val="0"/>
          <w:vanish/>
        </w:rPr>
        <w:t>8.3.1.</w:t>
      </w:r>
      <w:r w:rsidR="00016473">
        <w:rPr>
          <w:rFonts w:asciiTheme="minorHAnsi" w:hAnsiTheme="minorHAnsi" w:cstheme="minorHAnsi"/>
          <w:snapToGrid w:val="0"/>
          <w:vanish/>
        </w:rPr>
        <w:tab/>
      </w:r>
      <w:r w:rsidR="00BC02FA" w:rsidRPr="002C4075">
        <w:rPr>
          <w:rFonts w:asciiTheme="minorHAnsi" w:hAnsiTheme="minorHAnsi" w:cstheme="minorHAnsi"/>
          <w:snapToGrid w:val="0"/>
        </w:rPr>
        <w:t>Zhotovitel</w:t>
      </w:r>
      <w:r w:rsidR="00BC02FA" w:rsidRPr="002C4075">
        <w:rPr>
          <w:rFonts w:asciiTheme="minorHAnsi" w:hAnsiTheme="minorHAnsi" w:cstheme="minorHAnsi"/>
        </w:rPr>
        <w:t xml:space="preserve"> je povinen objednatele na termín k převzetí díla vyzvat ve lhůtě nejméně </w:t>
      </w:r>
      <w:r w:rsidR="00DA2332" w:rsidRPr="002C4075">
        <w:rPr>
          <w:rFonts w:asciiTheme="minorHAnsi" w:hAnsiTheme="minorHAnsi" w:cstheme="minorHAnsi"/>
        </w:rPr>
        <w:br/>
      </w:r>
      <w:r w:rsidR="00BC02FA" w:rsidRPr="002C4075">
        <w:rPr>
          <w:rFonts w:asciiTheme="minorHAnsi" w:hAnsiTheme="minorHAnsi" w:cstheme="minorHAnsi"/>
        </w:rPr>
        <w:t xml:space="preserve">5 dní předem, provádí-li se zkoušky, je povinen tak učinit 5 dní před zahájením zkoušek. </w:t>
      </w:r>
    </w:p>
    <w:p w14:paraId="518104BE" w14:textId="17BA005A" w:rsidR="00BC02FA"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rPr>
        <w:t>8.3.2.</w:t>
      </w:r>
      <w:r>
        <w:rPr>
          <w:rFonts w:asciiTheme="minorHAnsi" w:hAnsiTheme="minorHAnsi" w:cstheme="minorHAnsi"/>
        </w:rPr>
        <w:tab/>
      </w:r>
      <w:r w:rsidR="00BC02FA" w:rsidRPr="00016473">
        <w:rPr>
          <w:rFonts w:asciiTheme="minorHAnsi" w:hAnsiTheme="minorHAnsi" w:cstheme="minorHAnsi"/>
        </w:rPr>
        <w:t>Zhotovitel dále vytvoří řádné věcné i organizační podmínky k předání v místě provádění díla.</w:t>
      </w:r>
    </w:p>
    <w:p w14:paraId="5D9FD3C0" w14:textId="05EB3B39" w:rsidR="00BC02FA" w:rsidRPr="00667DE7" w:rsidRDefault="00016473" w:rsidP="00016473">
      <w:pPr>
        <w:widowControl w:val="0"/>
        <w:spacing w:after="240"/>
        <w:ind w:left="851" w:hanging="851"/>
        <w:jc w:val="both"/>
        <w:rPr>
          <w:rFonts w:asciiTheme="minorHAnsi" w:hAnsiTheme="minorHAnsi" w:cstheme="minorHAnsi"/>
        </w:rPr>
      </w:pPr>
      <w:r w:rsidRPr="00667DE7">
        <w:rPr>
          <w:rFonts w:asciiTheme="minorHAnsi" w:hAnsiTheme="minorHAnsi" w:cstheme="minorHAnsi"/>
        </w:rPr>
        <w:t>8.3.3.</w:t>
      </w:r>
      <w:r w:rsidRPr="00667DE7">
        <w:rPr>
          <w:rFonts w:asciiTheme="minorHAnsi" w:hAnsiTheme="minorHAnsi" w:cstheme="minorHAnsi"/>
        </w:rPr>
        <w:tab/>
      </w:r>
      <w:r w:rsidR="00BC02FA" w:rsidRPr="00667DE7">
        <w:rPr>
          <w:rFonts w:asciiTheme="minorHAnsi" w:hAnsiTheme="minorHAnsi" w:cstheme="minorHAnsi"/>
        </w:rPr>
        <w:t>Pro přejímací řízení díla zhotovitel dále připraví veškeré doklady, a to zejména doklady potřebné pro řádný průběh předání a převzetí. Dodávky budou dokladovány k přejímacímu řízení potřebnými platnými certifikáty.</w:t>
      </w:r>
    </w:p>
    <w:p w14:paraId="578B47B6" w14:textId="5875CA84" w:rsidR="00162CD3" w:rsidRPr="002C4075" w:rsidRDefault="00016473" w:rsidP="00016473">
      <w:pPr>
        <w:pStyle w:val="Odstavecseseznamem"/>
        <w:widowControl w:val="0"/>
        <w:spacing w:after="240"/>
        <w:ind w:left="850" w:hanging="850"/>
        <w:contextualSpacing w:val="0"/>
        <w:jc w:val="both"/>
        <w:rPr>
          <w:rFonts w:asciiTheme="minorHAnsi" w:hAnsiTheme="minorHAnsi" w:cstheme="minorHAnsi"/>
        </w:rPr>
      </w:pPr>
      <w:r w:rsidRPr="00667DE7">
        <w:rPr>
          <w:rFonts w:asciiTheme="minorHAnsi" w:hAnsiTheme="minorHAnsi" w:cstheme="minorHAnsi"/>
        </w:rPr>
        <w:t xml:space="preserve">8.3.4. </w:t>
      </w:r>
      <w:r w:rsidRPr="00667DE7">
        <w:rPr>
          <w:rFonts w:asciiTheme="minorHAnsi" w:hAnsiTheme="minorHAnsi" w:cstheme="minorHAnsi"/>
        </w:rPr>
        <w:tab/>
      </w:r>
      <w:r w:rsidR="00162CD3" w:rsidRPr="00667DE7">
        <w:rPr>
          <w:rFonts w:asciiTheme="minorHAnsi" w:hAnsiTheme="minorHAnsi" w:cstheme="minorHAnsi"/>
        </w:rPr>
        <w:t xml:space="preserve">Jestliže zhotovitel přes konkrétní, zdůvodněné a včasné upozornění objednatele, </w:t>
      </w:r>
      <w:r w:rsidR="00162CD3" w:rsidRPr="00667DE7">
        <w:rPr>
          <w:rFonts w:asciiTheme="minorHAnsi" w:hAnsiTheme="minorHAnsi" w:cstheme="minorHAnsi"/>
        </w:rPr>
        <w:br/>
        <w:t>že dílo není řádně připraveno k odevzdání a převzetí, trvá na zahájení přejímacího řízení a při tom se zjistí, že dílo nebylo připraveno k předání a převzetí, uhradí zhotovitel náklady a škody objednateli.</w:t>
      </w:r>
    </w:p>
    <w:p w14:paraId="154AFE97" w14:textId="77777777" w:rsidR="00BC02FA" w:rsidRPr="002C4075" w:rsidRDefault="00BC02FA" w:rsidP="00AF6286">
      <w:pPr>
        <w:pStyle w:val="Odstavecseseznamem"/>
        <w:numPr>
          <w:ilvl w:val="1"/>
          <w:numId w:val="15"/>
        </w:numPr>
        <w:jc w:val="both"/>
        <w:rPr>
          <w:rFonts w:asciiTheme="minorHAnsi" w:hAnsiTheme="minorHAnsi" w:cstheme="minorHAnsi"/>
          <w:b/>
          <w:snapToGrid w:val="0"/>
        </w:rPr>
      </w:pPr>
      <w:r w:rsidRPr="002C4075">
        <w:rPr>
          <w:rFonts w:asciiTheme="minorHAnsi" w:hAnsiTheme="minorHAnsi" w:cstheme="minorHAnsi"/>
          <w:b/>
          <w:snapToGrid w:val="0"/>
        </w:rPr>
        <w:t>Zápis (protokol) o převzetí díla</w:t>
      </w:r>
    </w:p>
    <w:p w14:paraId="4EF94797" w14:textId="77EB8E13" w:rsidR="00BC02FA"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8.4.1. </w:t>
      </w:r>
      <w:r>
        <w:rPr>
          <w:rFonts w:asciiTheme="minorHAnsi" w:hAnsiTheme="minorHAnsi" w:cstheme="minorHAnsi"/>
        </w:rPr>
        <w:tab/>
      </w:r>
      <w:r w:rsidR="00E31AF2" w:rsidRPr="002C4075">
        <w:rPr>
          <w:rFonts w:asciiTheme="minorHAnsi" w:hAnsiTheme="minorHAnsi" w:cstheme="minorHAnsi"/>
        </w:rPr>
        <w:t>V případě, že</w:t>
      </w:r>
      <w:r w:rsidR="00980E5D" w:rsidRPr="002C4075">
        <w:rPr>
          <w:rFonts w:asciiTheme="minorHAnsi" w:hAnsiTheme="minorHAnsi" w:cstheme="minorHAnsi"/>
        </w:rPr>
        <w:t xml:space="preserve"> </w:t>
      </w:r>
      <w:r w:rsidR="00E31AF2" w:rsidRPr="002C4075">
        <w:rPr>
          <w:rFonts w:asciiTheme="minorHAnsi" w:hAnsiTheme="minorHAnsi" w:cstheme="minorHAnsi"/>
        </w:rPr>
        <w:t>při předání díla budou zjištěny ojedinělé drobné vady a nedodělky, které samy o sobě ani ve spojení s jinými nebrání užívání díla</w:t>
      </w:r>
      <w:r w:rsidR="00DE335A" w:rsidRPr="002C4075">
        <w:rPr>
          <w:rFonts w:asciiTheme="minorHAnsi" w:hAnsiTheme="minorHAnsi" w:cstheme="minorHAnsi"/>
        </w:rPr>
        <w:t>, a objednatel dílo převezme, sepíší smluvní strany v zápise o převzetí díla přesně tyto vady a nedodělky. Lhůta pro odstranění drobných vad a nedodělků je 15 dnů. Pokud odstranění vad anebo nedodělků nebude</w:t>
      </w:r>
      <w:r w:rsidR="00A24E0F" w:rsidRPr="002C4075">
        <w:rPr>
          <w:rFonts w:asciiTheme="minorHAnsi" w:hAnsiTheme="minorHAnsi" w:cstheme="minorHAnsi"/>
        </w:rPr>
        <w:t xml:space="preserve"> </w:t>
      </w:r>
      <w:r w:rsidR="00DE335A" w:rsidRPr="002C4075">
        <w:rPr>
          <w:rFonts w:asciiTheme="minorHAnsi" w:hAnsiTheme="minorHAnsi" w:cstheme="minorHAnsi"/>
        </w:rPr>
        <w:t xml:space="preserve">v uvedených lhůtách vzhledem k charakteru vad/nedodělků </w:t>
      </w:r>
      <w:r w:rsidR="00412497">
        <w:rPr>
          <w:rFonts w:asciiTheme="minorHAnsi" w:hAnsiTheme="minorHAnsi" w:cstheme="minorHAnsi"/>
        </w:rPr>
        <w:t xml:space="preserve">             </w:t>
      </w:r>
      <w:r w:rsidR="00DE335A" w:rsidRPr="002C4075">
        <w:rPr>
          <w:rFonts w:asciiTheme="minorHAnsi" w:hAnsiTheme="minorHAnsi" w:cstheme="minorHAnsi"/>
        </w:rPr>
        <w:t>a době odstranění možné, sjedná zhotovitel nápravu bez zbytečného odkladu.</w:t>
      </w:r>
      <w:r w:rsidR="00994058">
        <w:rPr>
          <w:rFonts w:asciiTheme="minorHAnsi" w:hAnsiTheme="minorHAnsi" w:cstheme="minorHAnsi"/>
        </w:rPr>
        <w:tab/>
      </w:r>
      <w:r w:rsidR="00994058">
        <w:rPr>
          <w:rFonts w:asciiTheme="minorHAnsi" w:hAnsiTheme="minorHAnsi" w:cstheme="minorHAnsi"/>
        </w:rPr>
        <w:tab/>
      </w:r>
    </w:p>
    <w:p w14:paraId="4C3C4F96" w14:textId="53A08889" w:rsidR="008E691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8.4.2. </w:t>
      </w:r>
      <w:r>
        <w:rPr>
          <w:rFonts w:asciiTheme="minorHAnsi" w:hAnsiTheme="minorHAnsi" w:cstheme="minorHAnsi"/>
        </w:rPr>
        <w:tab/>
      </w:r>
      <w:r w:rsidR="00BC02FA" w:rsidRPr="002C4075">
        <w:rPr>
          <w:rFonts w:asciiTheme="minorHAnsi" w:hAnsiTheme="minorHAnsi" w:cstheme="minorHAnsi"/>
        </w:rPr>
        <w:t>Zápis o převzetí díla bude obsahovat zejména zhodnocení jakosti díla, soupis zjištěných vad a nedodělků, dohodu o opatřeních a lhůtách pro jejich odstranění, případnou dohodu o slevě z ceny nebo jiných právech z odpovědnosti za vady.</w:t>
      </w:r>
    </w:p>
    <w:p w14:paraId="40C5FE44" w14:textId="1CC1463C" w:rsidR="008E691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8.4.3. </w:t>
      </w:r>
      <w:r>
        <w:rPr>
          <w:rFonts w:asciiTheme="minorHAnsi" w:hAnsiTheme="minorHAnsi" w:cstheme="minorHAnsi"/>
        </w:rPr>
        <w:tab/>
      </w:r>
      <w:r w:rsidR="00BC02FA" w:rsidRPr="002C4075">
        <w:rPr>
          <w:rFonts w:asciiTheme="minorHAnsi" w:hAnsiTheme="minorHAnsi" w:cstheme="minorHAnsi"/>
        </w:rPr>
        <w:t xml:space="preserve">Jestliže objednatel odmítne dílo převzít, sepíší smluvní strany zápis, v němž uvedou svá stanoviska a jejich odůvodnění. </w:t>
      </w:r>
    </w:p>
    <w:p w14:paraId="06B84934" w14:textId="615170FC" w:rsidR="008E691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lastRenderedPageBreak/>
        <w:t xml:space="preserve">8.4.4. </w:t>
      </w:r>
      <w:r>
        <w:rPr>
          <w:rFonts w:asciiTheme="minorHAnsi" w:hAnsiTheme="minorHAnsi" w:cstheme="minorHAnsi"/>
        </w:rPr>
        <w:tab/>
      </w:r>
      <w:r w:rsidR="00BC02FA" w:rsidRPr="002C4075">
        <w:rPr>
          <w:rFonts w:asciiTheme="minorHAnsi" w:hAnsiTheme="minorHAnsi" w:cstheme="minorHAnsi"/>
        </w:rPr>
        <w:t xml:space="preserve">Po odstranění vad a nedodělků, pro které zhotovitel odmítl dílo převzít, opakuje </w:t>
      </w:r>
      <w:r w:rsidR="00DA2332" w:rsidRPr="002C4075">
        <w:rPr>
          <w:rFonts w:asciiTheme="minorHAnsi" w:hAnsiTheme="minorHAnsi" w:cstheme="minorHAnsi"/>
        </w:rPr>
        <w:br/>
      </w:r>
      <w:r w:rsidR="00BC02FA" w:rsidRPr="002C4075">
        <w:rPr>
          <w:rFonts w:asciiTheme="minorHAnsi" w:hAnsiTheme="minorHAnsi" w:cstheme="minorHAnsi"/>
        </w:rPr>
        <w:t>se přejímací řízení v nezbytně nutném rozsahu. V takovém případě je možné vyhotovit nový zápis nebo k původnímu zápisu sepsat dodatek, ve kterém objednatel prohlásí, že dílo přejímá, dílo je převzato podepsáním tohoto dodatku oběma smluvními stranami.</w:t>
      </w:r>
    </w:p>
    <w:p w14:paraId="66DD02D7" w14:textId="0E6B197E" w:rsidR="00BC02FA"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8.4.5 </w:t>
      </w:r>
      <w:r>
        <w:rPr>
          <w:rFonts w:asciiTheme="minorHAnsi" w:hAnsiTheme="minorHAnsi" w:cstheme="minorHAnsi"/>
        </w:rPr>
        <w:tab/>
      </w:r>
      <w:r w:rsidR="00BC02FA" w:rsidRPr="002C4075">
        <w:rPr>
          <w:rFonts w:asciiTheme="minorHAnsi" w:hAnsiTheme="minorHAnsi" w:cstheme="minorHAnsi"/>
        </w:rPr>
        <w:t xml:space="preserve">Vlastnické právo k předmětu plnění nabývá objednatel okamžikem zabudování </w:t>
      </w:r>
      <w:r w:rsidR="00B13CE8" w:rsidRPr="002C4075">
        <w:rPr>
          <w:rFonts w:asciiTheme="minorHAnsi" w:hAnsiTheme="minorHAnsi" w:cstheme="minorHAnsi"/>
        </w:rPr>
        <w:br/>
      </w:r>
      <w:r w:rsidR="00BC02FA" w:rsidRPr="002C4075">
        <w:rPr>
          <w:rFonts w:asciiTheme="minorHAnsi" w:hAnsiTheme="minorHAnsi" w:cstheme="minorHAnsi"/>
        </w:rPr>
        <w:t xml:space="preserve">do stavby. </w:t>
      </w:r>
    </w:p>
    <w:p w14:paraId="47C2DFBA" w14:textId="487F1AC2" w:rsidR="00BC02FA"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8.4.6. </w:t>
      </w:r>
      <w:r>
        <w:rPr>
          <w:rFonts w:asciiTheme="minorHAnsi" w:hAnsiTheme="minorHAnsi" w:cstheme="minorHAnsi"/>
        </w:rPr>
        <w:tab/>
      </w:r>
      <w:r w:rsidR="00BC02FA" w:rsidRPr="002C4075">
        <w:rPr>
          <w:rFonts w:asciiTheme="minorHAnsi" w:hAnsiTheme="minorHAnsi" w:cstheme="minorHAnsi"/>
        </w:rPr>
        <w:t xml:space="preserve">Zhotovitel vykonává po dobu přechodu vlastnického práva podle odstavce </w:t>
      </w:r>
      <w:r w:rsidR="006C7290" w:rsidRPr="002C4075">
        <w:rPr>
          <w:rFonts w:asciiTheme="minorHAnsi" w:hAnsiTheme="minorHAnsi" w:cstheme="minorHAnsi"/>
        </w:rPr>
        <w:t>8</w:t>
      </w:r>
      <w:r w:rsidR="00510A7F" w:rsidRPr="002C4075">
        <w:rPr>
          <w:rFonts w:asciiTheme="minorHAnsi" w:hAnsiTheme="minorHAnsi" w:cstheme="minorHAnsi"/>
        </w:rPr>
        <w:t>.4.</w:t>
      </w:r>
      <w:r w:rsidR="00BC02FA" w:rsidRPr="002C4075">
        <w:rPr>
          <w:rFonts w:asciiTheme="minorHAnsi" w:hAnsiTheme="minorHAnsi" w:cstheme="minorHAnsi"/>
        </w:rPr>
        <w:t>5. tohoto článku do předání a převzetí plnění nad takto vzniklým vlastnictvím objednatele správu.</w:t>
      </w:r>
      <w:r w:rsidR="002D7CA2" w:rsidRPr="002C4075">
        <w:rPr>
          <w:rFonts w:asciiTheme="minorHAnsi" w:hAnsiTheme="minorHAnsi" w:cstheme="minorHAnsi"/>
        </w:rPr>
        <w:t xml:space="preserve"> </w:t>
      </w:r>
      <w:r w:rsidR="00BC02FA" w:rsidRPr="002C4075">
        <w:rPr>
          <w:rFonts w:asciiTheme="minorHAnsi" w:hAnsiTheme="minorHAnsi" w:cstheme="minorHAnsi"/>
        </w:rPr>
        <w:t>Výkon správy končí okamžikem řádného předání a převzetí díla v souladu s touto smlouvou.</w:t>
      </w:r>
    </w:p>
    <w:p w14:paraId="1A0DB272" w14:textId="118FD6E3" w:rsidR="00BB6E5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8.4.7. </w:t>
      </w:r>
      <w:r>
        <w:rPr>
          <w:rFonts w:asciiTheme="minorHAnsi" w:hAnsiTheme="minorHAnsi" w:cstheme="minorHAnsi"/>
        </w:rPr>
        <w:tab/>
      </w:r>
      <w:r w:rsidR="00BB6E54" w:rsidRPr="002C4075">
        <w:rPr>
          <w:rFonts w:asciiTheme="minorHAnsi" w:hAnsiTheme="minorHAnsi" w:cstheme="minorHAnsi"/>
        </w:rPr>
        <w:t xml:space="preserve">Všechny podklady, které objednatel předá zhotoviteli pro provedení díla, zůstávají </w:t>
      </w:r>
      <w:r w:rsidR="00DA2332" w:rsidRPr="002C4075">
        <w:rPr>
          <w:rFonts w:asciiTheme="minorHAnsi" w:hAnsiTheme="minorHAnsi" w:cstheme="minorHAnsi"/>
        </w:rPr>
        <w:br/>
      </w:r>
      <w:r w:rsidR="00BB6E54" w:rsidRPr="002C4075">
        <w:rPr>
          <w:rFonts w:asciiTheme="minorHAnsi" w:hAnsiTheme="minorHAnsi" w:cstheme="minorHAnsi"/>
        </w:rPr>
        <w:t>ve vlastnictví objednatele a zhotovitel je musí vrátit objednateli včetně všech zhotovených kopií.</w:t>
      </w:r>
    </w:p>
    <w:p w14:paraId="44DF145B" w14:textId="22B66C42" w:rsidR="00BB6E5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8.4.8. </w:t>
      </w:r>
      <w:r>
        <w:rPr>
          <w:rFonts w:asciiTheme="minorHAnsi" w:hAnsiTheme="minorHAnsi" w:cstheme="minorHAnsi"/>
        </w:rPr>
        <w:tab/>
      </w:r>
      <w:r w:rsidR="00BB6E54" w:rsidRPr="002C4075">
        <w:rPr>
          <w:rFonts w:asciiTheme="minorHAnsi" w:hAnsiTheme="minorHAnsi" w:cstheme="minorHAnsi"/>
        </w:rPr>
        <w:t>Zhotovitel se zavazuje, že neposkytne informace ani podklady týkající se předmětu plnění třetím osobám bez písemného souhlasu objednatele a za podmínek</w:t>
      </w:r>
      <w:r w:rsidR="003400C3" w:rsidRPr="002C4075">
        <w:rPr>
          <w:rFonts w:asciiTheme="minorHAnsi" w:hAnsiTheme="minorHAnsi" w:cstheme="minorHAnsi"/>
        </w:rPr>
        <w:t xml:space="preserve"> </w:t>
      </w:r>
      <w:r w:rsidR="00BB6E54" w:rsidRPr="002C4075">
        <w:rPr>
          <w:rFonts w:asciiTheme="minorHAnsi" w:hAnsiTheme="minorHAnsi" w:cstheme="minorHAnsi"/>
        </w:rPr>
        <w:t>objednatelem stanovených.</w:t>
      </w:r>
    </w:p>
    <w:p w14:paraId="4378FCDB" w14:textId="54CCE019" w:rsidR="008E6914" w:rsidRPr="002C4075" w:rsidRDefault="000C5642" w:rsidP="000C5642">
      <w:pPr>
        <w:pStyle w:val="Odstavecseseznamem"/>
        <w:widowControl w:val="0"/>
        <w:ind w:left="851" w:hanging="851"/>
        <w:jc w:val="both"/>
        <w:rPr>
          <w:rFonts w:asciiTheme="minorHAnsi" w:hAnsiTheme="minorHAnsi" w:cstheme="minorHAnsi"/>
        </w:rPr>
      </w:pPr>
      <w:r>
        <w:rPr>
          <w:rFonts w:asciiTheme="minorHAnsi" w:hAnsiTheme="minorHAnsi" w:cstheme="minorHAnsi"/>
        </w:rPr>
        <w:t xml:space="preserve">8.4.9. </w:t>
      </w:r>
      <w:r>
        <w:rPr>
          <w:rFonts w:asciiTheme="minorHAnsi" w:hAnsiTheme="minorHAnsi" w:cstheme="minorHAnsi"/>
        </w:rPr>
        <w:tab/>
      </w:r>
      <w:r w:rsidR="00DE335A" w:rsidRPr="002C4075">
        <w:rPr>
          <w:rFonts w:asciiTheme="minorHAnsi" w:hAnsiTheme="minorHAnsi" w:cstheme="minorHAnsi"/>
        </w:rPr>
        <w:t xml:space="preserve">Podklady nesmí zhotovitel použít k jiným </w:t>
      </w:r>
      <w:r w:rsidR="00994058" w:rsidRPr="002C4075">
        <w:rPr>
          <w:rFonts w:asciiTheme="minorHAnsi" w:hAnsiTheme="minorHAnsi" w:cstheme="minorHAnsi"/>
        </w:rPr>
        <w:t>účelům</w:t>
      </w:r>
      <w:r w:rsidR="00084008" w:rsidRPr="002C4075">
        <w:rPr>
          <w:rFonts w:asciiTheme="minorHAnsi" w:hAnsiTheme="minorHAnsi" w:cstheme="minorHAnsi"/>
        </w:rPr>
        <w:t xml:space="preserve"> </w:t>
      </w:r>
      <w:r w:rsidR="00DE335A" w:rsidRPr="002C4075">
        <w:rPr>
          <w:rFonts w:asciiTheme="minorHAnsi" w:hAnsiTheme="minorHAnsi" w:cstheme="minorHAnsi"/>
        </w:rPr>
        <w:t>než pro provedení díla podle této smlouvy</w:t>
      </w:r>
      <w:r w:rsidR="00B13CE8" w:rsidRPr="002C4075">
        <w:rPr>
          <w:rFonts w:asciiTheme="minorHAnsi" w:hAnsiTheme="minorHAnsi" w:cstheme="minorHAnsi"/>
        </w:rPr>
        <w:t>.</w:t>
      </w:r>
    </w:p>
    <w:p w14:paraId="004139CC" w14:textId="5F20D4DB" w:rsidR="00796C30" w:rsidRPr="002C4075" w:rsidRDefault="00796C30" w:rsidP="00796C30">
      <w:pPr>
        <w:widowControl w:val="0"/>
        <w:jc w:val="both"/>
        <w:rPr>
          <w:rFonts w:asciiTheme="minorHAnsi" w:hAnsiTheme="minorHAnsi" w:cstheme="minorHAnsi"/>
        </w:rPr>
      </w:pPr>
    </w:p>
    <w:p w14:paraId="138946B0" w14:textId="77777777" w:rsidR="00747785" w:rsidRPr="002C4075" w:rsidRDefault="00747785" w:rsidP="00084008">
      <w:pPr>
        <w:pStyle w:val="Zkladntextodsazen"/>
        <w:spacing w:after="0"/>
        <w:ind w:left="708" w:hanging="282"/>
        <w:contextualSpacing/>
        <w:jc w:val="center"/>
        <w:rPr>
          <w:rFonts w:asciiTheme="minorHAnsi" w:hAnsiTheme="minorHAnsi" w:cstheme="minorHAnsi"/>
          <w:b/>
          <w:sz w:val="24"/>
          <w:szCs w:val="24"/>
        </w:rPr>
      </w:pPr>
    </w:p>
    <w:p w14:paraId="14697B59" w14:textId="0C99BED6" w:rsidR="00BC02FA" w:rsidRDefault="00084008" w:rsidP="00F93F59">
      <w:pPr>
        <w:pStyle w:val="Zkladntextodsazen"/>
        <w:spacing w:after="0"/>
        <w:ind w:left="708" w:hanging="282"/>
        <w:contextualSpacing/>
        <w:jc w:val="center"/>
        <w:rPr>
          <w:rFonts w:asciiTheme="minorHAnsi" w:hAnsiTheme="minorHAnsi" w:cstheme="minorHAnsi"/>
          <w:b/>
          <w:sz w:val="24"/>
          <w:szCs w:val="24"/>
        </w:rPr>
      </w:pPr>
      <w:r w:rsidRPr="002C4075">
        <w:rPr>
          <w:rFonts w:asciiTheme="minorHAnsi" w:hAnsiTheme="minorHAnsi" w:cstheme="minorHAnsi"/>
          <w:b/>
          <w:sz w:val="24"/>
          <w:szCs w:val="24"/>
        </w:rPr>
        <w:t>I</w:t>
      </w:r>
      <w:r w:rsidR="007639F8" w:rsidRPr="002C4075">
        <w:rPr>
          <w:rFonts w:asciiTheme="minorHAnsi" w:hAnsiTheme="minorHAnsi" w:cstheme="minorHAnsi"/>
          <w:b/>
          <w:sz w:val="24"/>
          <w:szCs w:val="24"/>
        </w:rPr>
        <w:t>X</w:t>
      </w:r>
      <w:r w:rsidR="00BC02FA" w:rsidRPr="002C4075">
        <w:rPr>
          <w:rFonts w:asciiTheme="minorHAnsi" w:hAnsiTheme="minorHAnsi" w:cstheme="minorHAnsi"/>
          <w:b/>
          <w:sz w:val="24"/>
          <w:szCs w:val="24"/>
        </w:rPr>
        <w:t>. Záruční doba a odpovědnost za vady díla</w:t>
      </w:r>
    </w:p>
    <w:p w14:paraId="013ABEDC" w14:textId="77777777" w:rsidR="00505E5F" w:rsidRPr="002C4075" w:rsidRDefault="00505E5F" w:rsidP="00F93F59">
      <w:pPr>
        <w:pStyle w:val="Zkladntextodsazen"/>
        <w:spacing w:after="0"/>
        <w:ind w:left="708" w:hanging="282"/>
        <w:contextualSpacing/>
        <w:jc w:val="center"/>
        <w:rPr>
          <w:rFonts w:asciiTheme="minorHAnsi" w:hAnsiTheme="minorHAnsi" w:cstheme="minorHAnsi"/>
          <w:b/>
          <w:sz w:val="24"/>
          <w:szCs w:val="24"/>
        </w:rPr>
      </w:pPr>
    </w:p>
    <w:p w14:paraId="7D04E9F4" w14:textId="77777777" w:rsidR="003605D8" w:rsidRPr="002C4075" w:rsidRDefault="003605D8" w:rsidP="00AF6286">
      <w:pPr>
        <w:pStyle w:val="Odstavecseseznamem"/>
        <w:numPr>
          <w:ilvl w:val="0"/>
          <w:numId w:val="15"/>
        </w:numPr>
        <w:jc w:val="both"/>
        <w:rPr>
          <w:rFonts w:asciiTheme="minorHAnsi" w:hAnsiTheme="minorHAnsi" w:cstheme="minorHAnsi"/>
          <w:vanish/>
        </w:rPr>
      </w:pPr>
    </w:p>
    <w:p w14:paraId="4090323F"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b/>
          <w:snapToGrid w:val="0"/>
        </w:rPr>
      </w:pPr>
      <w:r w:rsidRPr="002C4075">
        <w:rPr>
          <w:rFonts w:asciiTheme="minorHAnsi" w:hAnsiTheme="minorHAnsi" w:cstheme="minorHAnsi"/>
        </w:rPr>
        <w:t xml:space="preserve">Záruční doba na celý rozsah díla </w:t>
      </w:r>
      <w:r w:rsidR="004A37EC" w:rsidRPr="002C4075">
        <w:rPr>
          <w:rFonts w:asciiTheme="minorHAnsi" w:hAnsiTheme="minorHAnsi" w:cstheme="minorHAnsi"/>
        </w:rPr>
        <w:t xml:space="preserve">s výjimkou případů uvedených níže, </w:t>
      </w:r>
      <w:r w:rsidRPr="002C4075">
        <w:rPr>
          <w:rFonts w:asciiTheme="minorHAnsi" w:hAnsiTheme="minorHAnsi" w:cstheme="minorHAnsi"/>
        </w:rPr>
        <w:t xml:space="preserve">činí </w:t>
      </w:r>
      <w:bookmarkStart w:id="5" w:name="tzaruk"/>
      <w:r w:rsidR="00DE4E75" w:rsidRPr="002C4075">
        <w:rPr>
          <w:rFonts w:asciiTheme="minorHAnsi" w:hAnsiTheme="minorHAnsi" w:cstheme="minorHAnsi"/>
          <w:b/>
        </w:rPr>
        <w:t>60</w:t>
      </w:r>
      <w:r w:rsidR="00980E5D" w:rsidRPr="002C4075">
        <w:rPr>
          <w:rFonts w:asciiTheme="minorHAnsi" w:hAnsiTheme="minorHAnsi" w:cstheme="minorHAnsi"/>
          <w:b/>
        </w:rPr>
        <w:t xml:space="preserve"> </w:t>
      </w:r>
      <w:r w:rsidR="00DE335A" w:rsidRPr="002C4075">
        <w:rPr>
          <w:rFonts w:asciiTheme="minorHAnsi" w:hAnsiTheme="minorHAnsi" w:cstheme="minorHAnsi"/>
          <w:b/>
        </w:rPr>
        <w:t>měsíců</w:t>
      </w:r>
      <w:bookmarkEnd w:id="5"/>
      <w:r w:rsidR="00DE335A" w:rsidRPr="002C4075">
        <w:rPr>
          <w:rFonts w:asciiTheme="minorHAnsi" w:hAnsiTheme="minorHAnsi" w:cstheme="minorHAnsi"/>
          <w:b/>
        </w:rPr>
        <w:t>.</w:t>
      </w:r>
      <w:r w:rsidR="00DE335A" w:rsidRPr="002C4075">
        <w:rPr>
          <w:rFonts w:asciiTheme="minorHAnsi" w:hAnsiTheme="minorHAnsi" w:cstheme="minorHAnsi"/>
          <w:b/>
          <w:snapToGrid w:val="0"/>
        </w:rPr>
        <w:t xml:space="preserve"> </w:t>
      </w:r>
    </w:p>
    <w:p w14:paraId="35C65096" w14:textId="4AF90D81" w:rsidR="00E66727" w:rsidRPr="002C4075" w:rsidRDefault="00E66727" w:rsidP="00AF6286">
      <w:pPr>
        <w:pStyle w:val="Odstavecseseznamem"/>
        <w:numPr>
          <w:ilvl w:val="1"/>
          <w:numId w:val="16"/>
        </w:numPr>
        <w:spacing w:after="120"/>
        <w:contextualSpacing w:val="0"/>
        <w:jc w:val="both"/>
        <w:rPr>
          <w:rFonts w:asciiTheme="minorHAnsi" w:hAnsiTheme="minorHAnsi" w:cstheme="minorHAnsi"/>
        </w:rPr>
      </w:pPr>
      <w:r w:rsidRPr="002C4075">
        <w:rPr>
          <w:rFonts w:asciiTheme="minorHAnsi" w:hAnsiTheme="minorHAnsi" w:cstheme="minorHAnsi"/>
          <w:snapToGrid w:val="0"/>
        </w:rPr>
        <w:t xml:space="preserve">Zhotovitel se zavazuje, že dílo bude mít po dobu trvání záruční doby vlastnosti stanovené příslušnou projektovou a jinou dokumentací včetně jejich změn a doplňků, technickými normami, které se na jeho provedení vztahují, vlastnosti a jakost odpovídající účelu </w:t>
      </w:r>
      <w:r w:rsidR="001F4F6A" w:rsidRPr="002C4075">
        <w:rPr>
          <w:rFonts w:asciiTheme="minorHAnsi" w:hAnsiTheme="minorHAnsi" w:cstheme="minorHAnsi"/>
          <w:snapToGrid w:val="0"/>
        </w:rPr>
        <w:t>díla</w:t>
      </w:r>
      <w:r w:rsidRPr="002C4075">
        <w:rPr>
          <w:rFonts w:asciiTheme="minorHAnsi" w:hAnsiTheme="minorHAnsi" w:cstheme="minorHAnsi"/>
          <w:snapToGrid w:val="0"/>
        </w:rPr>
        <w:t xml:space="preserve"> a přiměřenou zvláštnostem díla, použité technologii, materiálu, pokynům a podkladům dodaným objednatelem po celou dobu trvání záruky. Není-li stanoveno jinak, je zhotovitel odpovědný za vady plnění podle </w:t>
      </w:r>
      <w:r w:rsidR="00996673">
        <w:rPr>
          <w:rFonts w:asciiTheme="minorHAnsi" w:hAnsiTheme="minorHAnsi" w:cstheme="minorHAnsi"/>
          <w:snapToGrid w:val="0"/>
        </w:rPr>
        <w:br/>
      </w:r>
      <w:r w:rsidRPr="002C4075">
        <w:rPr>
          <w:rFonts w:asciiTheme="minorHAnsi" w:hAnsiTheme="minorHAnsi" w:cstheme="minorHAnsi"/>
          <w:snapToGrid w:val="0"/>
        </w:rPr>
        <w:t xml:space="preserve">ust. § 2615-2619 </w:t>
      </w:r>
      <w:r w:rsidR="001F4F6A" w:rsidRPr="002C4075">
        <w:rPr>
          <w:rFonts w:asciiTheme="minorHAnsi" w:hAnsiTheme="minorHAnsi" w:cstheme="minorHAnsi"/>
          <w:snapToGrid w:val="0"/>
        </w:rPr>
        <w:t xml:space="preserve">zákona č. 89/2012 Sb., </w:t>
      </w:r>
      <w:r w:rsidRPr="002C4075">
        <w:rPr>
          <w:rFonts w:asciiTheme="minorHAnsi" w:hAnsiTheme="minorHAnsi" w:cstheme="minorHAnsi"/>
          <w:snapToGrid w:val="0"/>
        </w:rPr>
        <w:t>občanského zákoníku.</w:t>
      </w:r>
    </w:p>
    <w:p w14:paraId="140E6921" w14:textId="4F87D9FD"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 xml:space="preserve">Záruční doba začíná plynout následující den po podpisu protokolu o předání </w:t>
      </w:r>
      <w:r w:rsidR="003400C3" w:rsidRPr="002C4075">
        <w:rPr>
          <w:rFonts w:asciiTheme="minorHAnsi" w:hAnsiTheme="minorHAnsi" w:cstheme="minorHAnsi"/>
        </w:rPr>
        <w:br/>
      </w:r>
      <w:r w:rsidRPr="002C4075">
        <w:rPr>
          <w:rFonts w:asciiTheme="minorHAnsi" w:hAnsiTheme="minorHAnsi" w:cstheme="minorHAnsi"/>
        </w:rPr>
        <w:t xml:space="preserve">a převzetí díla oběma smluvními stranami. Vady díla, na něž se vztahuje záruka </w:t>
      </w:r>
      <w:r w:rsidR="00996673">
        <w:rPr>
          <w:rFonts w:asciiTheme="minorHAnsi" w:hAnsiTheme="minorHAnsi" w:cstheme="minorHAnsi"/>
        </w:rPr>
        <w:br/>
      </w:r>
      <w:r w:rsidRPr="002C4075">
        <w:rPr>
          <w:rFonts w:asciiTheme="minorHAnsi" w:hAnsiTheme="minorHAnsi" w:cstheme="minorHAnsi"/>
        </w:rPr>
        <w:t xml:space="preserve">za jakost a úplnost díla, oznámí písemně objednatel zhotoviteli bez zbytečného odkladu poté, kdy je zjistil. </w:t>
      </w:r>
    </w:p>
    <w:p w14:paraId="07E3DA47"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Zhotovitel je povinen nejpozději do 15 dnů po obdržení reklamace písemně oznámit objednateli, zda reklamaci uznává či neuznává. Pokud tak neučiní, má se za to, že reklamaci uznává.</w:t>
      </w:r>
    </w:p>
    <w:p w14:paraId="4B398D9D"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Z</w:t>
      </w:r>
      <w:r w:rsidRPr="002C4075">
        <w:rPr>
          <w:rFonts w:asciiTheme="minorHAnsi" w:hAnsiTheme="minorHAnsi" w:cstheme="minorHAnsi"/>
          <w:color w:val="000000"/>
        </w:rPr>
        <w:t>h</w:t>
      </w:r>
      <w:r w:rsidRPr="002C4075">
        <w:rPr>
          <w:rFonts w:asciiTheme="minorHAnsi" w:hAnsiTheme="minorHAnsi" w:cstheme="minorHAnsi"/>
        </w:rPr>
        <w:t>otovitel zároveň musí, do 15 dnů po obdržen</w:t>
      </w:r>
      <w:r w:rsidR="00951D4F" w:rsidRPr="002C4075">
        <w:rPr>
          <w:rFonts w:asciiTheme="minorHAnsi" w:hAnsiTheme="minorHAnsi" w:cstheme="minorHAnsi"/>
        </w:rPr>
        <w:t>í</w:t>
      </w:r>
      <w:r w:rsidRPr="002C4075">
        <w:rPr>
          <w:rFonts w:asciiTheme="minorHAnsi" w:hAnsiTheme="minorHAnsi" w:cstheme="minorHAnsi"/>
        </w:rPr>
        <w:t xml:space="preserve"> reklamace, písemně sdělit, v jakém termínu nastoupí k odstranění vad(y). Nestanoví-li zhotovitel uvedený termín, platí lhůta 15 dnů ode dne obdržení reklamace.</w:t>
      </w:r>
    </w:p>
    <w:p w14:paraId="79FAA63C"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Jestliže objednatel v reklamaci výslovně uvede, že se jedná o havárii, je zhotovitel povinen nastoupit a zahájit odstraňování vady (havárie) nejpozději do 48 hodin po obdržení reklamace.</w:t>
      </w:r>
    </w:p>
    <w:p w14:paraId="60B3FDC8" w14:textId="77777777" w:rsidR="00376789" w:rsidRPr="002C4075" w:rsidRDefault="00376789"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 xml:space="preserve">Objednatel je oprávněn zadat práci či dodávku, která je předmětem plnění této smlouvy třetí osobě v případě, že zhotovitel nenastoupí a nezahájí odstranění vady – </w:t>
      </w:r>
      <w:r w:rsidRPr="002C4075">
        <w:rPr>
          <w:rFonts w:asciiTheme="minorHAnsi" w:hAnsiTheme="minorHAnsi" w:cstheme="minorHAnsi"/>
        </w:rPr>
        <w:lastRenderedPageBreak/>
        <w:t>havárie v termínu dle čl. 9.7. ani do 48 hodin od nahlášení této havárie. Náklady na odstranění havárie třetí osobou v uvedeném případě nese zhotovitel.</w:t>
      </w:r>
    </w:p>
    <w:p w14:paraId="005FC3EA" w14:textId="14BCBEC5" w:rsidR="00E2048E" w:rsidRPr="00994058" w:rsidRDefault="00BC02FA" w:rsidP="006C6BE1">
      <w:pPr>
        <w:pStyle w:val="Odstavecseseznamem"/>
        <w:numPr>
          <w:ilvl w:val="1"/>
          <w:numId w:val="16"/>
        </w:numPr>
        <w:spacing w:after="120"/>
        <w:contextualSpacing w:val="0"/>
        <w:jc w:val="both"/>
        <w:rPr>
          <w:rFonts w:asciiTheme="minorHAnsi" w:hAnsiTheme="minorHAnsi" w:cstheme="minorHAnsi"/>
        </w:rPr>
      </w:pPr>
      <w:r w:rsidRPr="00994058">
        <w:rPr>
          <w:rFonts w:asciiTheme="minorHAnsi" w:hAnsiTheme="minorHAnsi" w:cstheme="minorHAnsi"/>
        </w:rPr>
        <w:t xml:space="preserve">Zhotovitel neodpovídá za vady, které byly způsobeny vyšší mocí nebo třetí osobou </w:t>
      </w:r>
      <w:r w:rsidRPr="00994058">
        <w:rPr>
          <w:rFonts w:asciiTheme="minorHAnsi" w:hAnsiTheme="minorHAnsi" w:cstheme="minorHAnsi"/>
        </w:rPr>
        <w:br/>
        <w:t>či v jejím důsledku.</w:t>
      </w:r>
    </w:p>
    <w:p w14:paraId="69C64858" w14:textId="5B3B8E4B" w:rsidR="00574C9D" w:rsidRPr="002C4075" w:rsidRDefault="00883F0F"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V</w:t>
      </w:r>
      <w:r w:rsidR="00574C9D" w:rsidRPr="002C4075">
        <w:rPr>
          <w:rFonts w:asciiTheme="minorHAnsi" w:hAnsiTheme="minorHAnsi" w:cstheme="minorHAnsi"/>
          <w:snapToGrid w:val="0"/>
        </w:rPr>
        <w:t xml:space="preserve"> období posledního měsíce záruční lhůty je zhotovitel povinen vyzvat objednatele </w:t>
      </w:r>
      <w:r w:rsidRPr="002C4075">
        <w:rPr>
          <w:rFonts w:asciiTheme="minorHAnsi" w:hAnsiTheme="minorHAnsi" w:cstheme="minorHAnsi"/>
          <w:snapToGrid w:val="0"/>
        </w:rPr>
        <w:br/>
      </w:r>
      <w:r w:rsidR="00574C9D" w:rsidRPr="002C4075">
        <w:rPr>
          <w:rFonts w:asciiTheme="minorHAnsi" w:hAnsiTheme="minorHAnsi" w:cstheme="minorHAnsi"/>
          <w:snapToGrid w:val="0"/>
        </w:rPr>
        <w:t xml:space="preserve">a tito spolu provedou výstupní vizuální prohlídku </w:t>
      </w:r>
      <w:r w:rsidR="00D62E4F">
        <w:rPr>
          <w:rFonts w:asciiTheme="minorHAnsi" w:hAnsiTheme="minorHAnsi" w:cstheme="minorHAnsi"/>
          <w:snapToGrid w:val="0"/>
        </w:rPr>
        <w:t>díla</w:t>
      </w:r>
      <w:r w:rsidR="00574C9D" w:rsidRPr="002C4075">
        <w:rPr>
          <w:rFonts w:asciiTheme="minorHAnsi" w:hAnsiTheme="minorHAnsi" w:cstheme="minorHAnsi"/>
          <w:snapToGrid w:val="0"/>
        </w:rPr>
        <w:t>. Objednatel je po vyzvání zhotovitelem k provedení výstupní prohlídky povinen zhotoviteli poskytnout součinnost a umožnit prohlídku do 14 dnů, pokud se obě strany nedohodnou jinak. Na základě této prohlídky bude sepsán protokol o splnění záručních podmínek, popřípadě budou vyjmenovány zjištěné záruční závady</w:t>
      </w:r>
      <w:r w:rsidR="00D87BA5" w:rsidRPr="002C4075">
        <w:rPr>
          <w:rFonts w:asciiTheme="minorHAnsi" w:hAnsiTheme="minorHAnsi" w:cstheme="minorHAnsi"/>
          <w:snapToGrid w:val="0"/>
        </w:rPr>
        <w:t xml:space="preserve"> </w:t>
      </w:r>
      <w:r w:rsidR="00DA2332" w:rsidRPr="002C4075">
        <w:rPr>
          <w:rFonts w:asciiTheme="minorHAnsi" w:hAnsiTheme="minorHAnsi" w:cstheme="minorHAnsi"/>
          <w:snapToGrid w:val="0"/>
        </w:rPr>
        <w:br/>
      </w:r>
      <w:r w:rsidR="00D87BA5" w:rsidRPr="002C4075">
        <w:rPr>
          <w:rFonts w:asciiTheme="minorHAnsi" w:hAnsiTheme="minorHAnsi" w:cstheme="minorHAnsi"/>
          <w:snapToGrid w:val="0"/>
        </w:rPr>
        <w:t>a stanoven režim jejich odstranění.</w:t>
      </w:r>
      <w:r w:rsidR="00574C9D" w:rsidRPr="002C4075">
        <w:rPr>
          <w:rFonts w:asciiTheme="minorHAnsi" w:hAnsiTheme="minorHAnsi" w:cstheme="minorHAnsi"/>
          <w:snapToGrid w:val="0"/>
        </w:rPr>
        <w:t xml:space="preserve"> </w:t>
      </w:r>
    </w:p>
    <w:p w14:paraId="76D25938" w14:textId="77777777" w:rsidR="00574C9D" w:rsidRPr="002C4075" w:rsidRDefault="00574C9D"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 xml:space="preserve">V případě, že zhotovitel k výstupní prohlídce objednatele nevyzve, záruka na celé dílo se prodlužuje do doby provedení výstupní prohlídky díla. </w:t>
      </w:r>
    </w:p>
    <w:p w14:paraId="47CCDE5B" w14:textId="77777777" w:rsidR="004126C0" w:rsidRPr="002C4075" w:rsidRDefault="004126C0" w:rsidP="004126C0">
      <w:pPr>
        <w:pStyle w:val="Odstavecseseznamem"/>
        <w:spacing w:after="120"/>
        <w:ind w:left="851"/>
        <w:contextualSpacing w:val="0"/>
        <w:jc w:val="both"/>
        <w:rPr>
          <w:rFonts w:asciiTheme="minorHAnsi" w:hAnsiTheme="minorHAnsi" w:cstheme="minorHAnsi"/>
          <w:snapToGrid w:val="0"/>
        </w:rPr>
      </w:pPr>
    </w:p>
    <w:p w14:paraId="002167CF" w14:textId="27EF5A8B" w:rsidR="00512A0C" w:rsidRPr="003D3F2F" w:rsidRDefault="00512A0C" w:rsidP="00512A0C">
      <w:pPr>
        <w:contextualSpacing/>
        <w:jc w:val="center"/>
        <w:rPr>
          <w:rFonts w:ascii="Calibri" w:hAnsi="Calibri" w:cs="Calibri"/>
          <w:b/>
          <w:sz w:val="22"/>
          <w:szCs w:val="22"/>
        </w:rPr>
      </w:pPr>
      <w:bookmarkStart w:id="6" w:name="_Hlk135920775"/>
      <w:r w:rsidRPr="00744E57">
        <w:rPr>
          <w:rFonts w:ascii="Calibri" w:hAnsi="Calibri" w:cs="Calibri"/>
          <w:b/>
        </w:rPr>
        <w:t>X. Smluvní pokuty</w:t>
      </w:r>
    </w:p>
    <w:p w14:paraId="152D038C" w14:textId="77777777" w:rsidR="00512A0C" w:rsidRPr="00996673" w:rsidRDefault="00512A0C" w:rsidP="00512A0C">
      <w:pPr>
        <w:pStyle w:val="Odstavecseseznamem"/>
        <w:spacing w:after="120" w:line="259" w:lineRule="auto"/>
        <w:ind w:left="851"/>
        <w:jc w:val="both"/>
        <w:rPr>
          <w:rFonts w:ascii="Calibri" w:hAnsi="Calibri" w:cs="Calibri"/>
          <w:color w:val="FF0000"/>
        </w:rPr>
      </w:pPr>
    </w:p>
    <w:p w14:paraId="7AEDD5E4" w14:textId="57B71A41" w:rsidR="00512A0C" w:rsidRPr="00996673" w:rsidRDefault="00512A0C" w:rsidP="00AF6286">
      <w:pPr>
        <w:pStyle w:val="Odstavecseseznamem"/>
        <w:numPr>
          <w:ilvl w:val="0"/>
          <w:numId w:val="33"/>
        </w:numPr>
        <w:spacing w:after="120" w:line="259" w:lineRule="auto"/>
        <w:jc w:val="both"/>
        <w:rPr>
          <w:rFonts w:ascii="Calibri" w:hAnsi="Calibri" w:cs="Calibri"/>
        </w:rPr>
      </w:pPr>
      <w:r w:rsidRPr="00996673">
        <w:rPr>
          <w:rFonts w:ascii="Calibri" w:hAnsi="Calibri" w:cs="Calibri"/>
        </w:rPr>
        <w:t xml:space="preserve">V případě prodlení zhotovitele s termínem dokončení díla uvedeným </w:t>
      </w:r>
      <w:r w:rsidRPr="00996673">
        <w:rPr>
          <w:rFonts w:ascii="Calibri" w:hAnsi="Calibri" w:cs="Calibri"/>
        </w:rPr>
        <w:br/>
        <w:t>v čl. IV bodu 4.</w:t>
      </w:r>
      <w:r w:rsidR="00D62E4F">
        <w:rPr>
          <w:rFonts w:ascii="Calibri" w:hAnsi="Calibri" w:cs="Calibri"/>
        </w:rPr>
        <w:t>4</w:t>
      </w:r>
      <w:r w:rsidR="004B598C">
        <w:rPr>
          <w:rFonts w:ascii="Calibri" w:hAnsi="Calibri" w:cs="Calibri"/>
        </w:rPr>
        <w:t xml:space="preserve"> </w:t>
      </w:r>
      <w:r w:rsidRPr="00996673">
        <w:rPr>
          <w:rFonts w:ascii="Calibri" w:hAnsi="Calibri" w:cs="Calibri"/>
        </w:rPr>
        <w:t xml:space="preserve">této smlouvy zaplatí zhotovitel objednateli na jeho výzvu smluvní pokutu ve výši </w:t>
      </w:r>
      <w:r w:rsidR="00B7678A" w:rsidRPr="00996673">
        <w:rPr>
          <w:rFonts w:ascii="Calibri" w:hAnsi="Calibri" w:cs="Calibri"/>
        </w:rPr>
        <w:t>5</w:t>
      </w:r>
      <w:r w:rsidR="00C323DE">
        <w:rPr>
          <w:rFonts w:ascii="Calibri" w:hAnsi="Calibri" w:cs="Calibri"/>
        </w:rPr>
        <w:t xml:space="preserve"> </w:t>
      </w:r>
      <w:r w:rsidR="00B7678A" w:rsidRPr="00996673">
        <w:rPr>
          <w:rFonts w:ascii="Calibri" w:hAnsi="Calibri" w:cs="Calibri"/>
        </w:rPr>
        <w:t>000,</w:t>
      </w:r>
      <w:r w:rsidR="00C323DE">
        <w:rPr>
          <w:rFonts w:ascii="Calibri" w:hAnsi="Calibri" w:cs="Calibri"/>
        </w:rPr>
        <w:t>00</w:t>
      </w:r>
      <w:r w:rsidRPr="00996673">
        <w:rPr>
          <w:rFonts w:ascii="Calibri" w:hAnsi="Calibri" w:cs="Calibri"/>
        </w:rPr>
        <w:t xml:space="preserve"> Kč za každý, byť i jen započatý den prodlení.</w:t>
      </w:r>
    </w:p>
    <w:p w14:paraId="11338956" w14:textId="77777777" w:rsidR="00512A0C" w:rsidRPr="00996673" w:rsidRDefault="00512A0C" w:rsidP="00512A0C">
      <w:pPr>
        <w:pStyle w:val="Odstavecseseznamem"/>
        <w:spacing w:after="120" w:line="259" w:lineRule="auto"/>
        <w:ind w:left="851"/>
        <w:jc w:val="both"/>
        <w:rPr>
          <w:rFonts w:ascii="Calibri" w:hAnsi="Calibri" w:cs="Calibri"/>
        </w:rPr>
      </w:pPr>
    </w:p>
    <w:p w14:paraId="01286550" w14:textId="7777777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prodlení objednatele s uhrazením faktury zaplatí objednatel zhotoviteli </w:t>
      </w:r>
      <w:r w:rsidRPr="00996673">
        <w:rPr>
          <w:rFonts w:ascii="Calibri" w:hAnsi="Calibri" w:cs="Calibri"/>
        </w:rPr>
        <w:br/>
        <w:t>na jeho výzvu smluvní pokutu ve výši 0,05 % z dlužné částky za každý započatý den prodlení.</w:t>
      </w:r>
    </w:p>
    <w:p w14:paraId="05C362F7" w14:textId="77777777" w:rsidR="00512A0C" w:rsidRPr="00996673" w:rsidRDefault="00512A0C" w:rsidP="00512A0C">
      <w:pPr>
        <w:pStyle w:val="Odstavecseseznamem"/>
        <w:rPr>
          <w:rFonts w:ascii="Calibri" w:hAnsi="Calibri" w:cs="Calibri"/>
        </w:rPr>
      </w:pPr>
    </w:p>
    <w:p w14:paraId="33B85A5A" w14:textId="0BDC26C5"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že zhotovitel nedodrží lhůtu pro odstranění drobných vad a nedodělků </w:t>
      </w:r>
      <w:r w:rsidR="00744E57">
        <w:rPr>
          <w:rFonts w:ascii="Calibri" w:hAnsi="Calibri" w:cs="Calibri"/>
        </w:rPr>
        <w:br/>
      </w:r>
      <w:r w:rsidRPr="00996673">
        <w:rPr>
          <w:rFonts w:ascii="Calibri" w:hAnsi="Calibri" w:cs="Calibri"/>
        </w:rPr>
        <w:t xml:space="preserve">(se kterými objednatel dílo převzal) stanovenou v souladu s touto smlouvou, </w:t>
      </w:r>
      <w:r w:rsidR="00412497">
        <w:rPr>
          <w:rFonts w:ascii="Calibri" w:hAnsi="Calibri" w:cs="Calibri"/>
        </w:rPr>
        <w:t xml:space="preserve">                  </w:t>
      </w:r>
      <w:r w:rsidRPr="00996673">
        <w:rPr>
          <w:rFonts w:ascii="Calibri" w:hAnsi="Calibri" w:cs="Calibri"/>
        </w:rPr>
        <w:t xml:space="preserve">je povinen zaplatit objednateli na jeho výzvu smluvní pokutu ve výši </w:t>
      </w:r>
      <w:r w:rsidR="00905705" w:rsidRPr="00996673">
        <w:rPr>
          <w:rFonts w:ascii="Calibri" w:hAnsi="Calibri" w:cs="Calibri"/>
        </w:rPr>
        <w:t>1</w:t>
      </w:r>
      <w:r w:rsidR="00C323DE">
        <w:rPr>
          <w:rFonts w:ascii="Calibri" w:hAnsi="Calibri" w:cs="Calibri"/>
        </w:rPr>
        <w:t xml:space="preserve"> </w:t>
      </w:r>
      <w:r w:rsidR="00B7678A" w:rsidRPr="00996673">
        <w:rPr>
          <w:rFonts w:ascii="Calibri" w:hAnsi="Calibri" w:cs="Calibri"/>
        </w:rPr>
        <w:t>000,</w:t>
      </w:r>
      <w:r w:rsidR="00C323DE">
        <w:rPr>
          <w:rFonts w:ascii="Calibri" w:hAnsi="Calibri" w:cs="Calibri"/>
        </w:rPr>
        <w:t xml:space="preserve">00 </w:t>
      </w:r>
      <w:r w:rsidRPr="00996673">
        <w:rPr>
          <w:rFonts w:ascii="Calibri" w:hAnsi="Calibri" w:cs="Calibri"/>
        </w:rPr>
        <w:t xml:space="preserve">Kč </w:t>
      </w:r>
      <w:r w:rsidR="00C323DE" w:rsidRPr="00996673">
        <w:rPr>
          <w:rFonts w:ascii="Calibri" w:hAnsi="Calibri" w:cs="Calibri"/>
        </w:rPr>
        <w:t xml:space="preserve">za </w:t>
      </w:r>
      <w:r w:rsidR="00C323DE">
        <w:rPr>
          <w:rFonts w:ascii="Calibri" w:hAnsi="Calibri" w:cs="Calibri"/>
        </w:rPr>
        <w:t>každý</w:t>
      </w:r>
      <w:r w:rsidRPr="00996673">
        <w:rPr>
          <w:rFonts w:ascii="Calibri" w:hAnsi="Calibri" w:cs="Calibri"/>
        </w:rPr>
        <w:t xml:space="preserve">, byť i jen započatý den prodlení až do doby odstranění poslední vady.    </w:t>
      </w:r>
    </w:p>
    <w:p w14:paraId="6D990008" w14:textId="41CEBEE9" w:rsidR="00512A0C" w:rsidRPr="00696112" w:rsidRDefault="00512A0C" w:rsidP="00696112">
      <w:pPr>
        <w:pStyle w:val="Odstavecseseznamem"/>
        <w:spacing w:after="120"/>
        <w:ind w:left="851"/>
        <w:jc w:val="both"/>
        <w:rPr>
          <w:rFonts w:ascii="Calibri" w:hAnsi="Calibri" w:cs="Calibri"/>
        </w:rPr>
      </w:pPr>
      <w:r w:rsidRPr="00996673">
        <w:rPr>
          <w:rFonts w:ascii="Calibri" w:hAnsi="Calibri" w:cs="Calibri"/>
        </w:rPr>
        <w:t xml:space="preserve">                                                                                                                                                    </w:t>
      </w:r>
    </w:p>
    <w:p w14:paraId="21A31F2E" w14:textId="7053C3E3"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V případě, že zhotovitel bude v prodlení se splněním lhůty pro vyklizení staveniště</w:t>
      </w:r>
      <w:r w:rsidR="00696112">
        <w:rPr>
          <w:rFonts w:ascii="Calibri" w:hAnsi="Calibri" w:cs="Calibri"/>
        </w:rPr>
        <w:t xml:space="preserve">, </w:t>
      </w:r>
      <w:r w:rsidRPr="00996673">
        <w:rPr>
          <w:rFonts w:ascii="Calibri" w:hAnsi="Calibri" w:cs="Calibri"/>
        </w:rPr>
        <w:t xml:space="preserve"> </w:t>
      </w:r>
      <w:bookmarkStart w:id="7" w:name="_Hlk20138396"/>
      <w:r w:rsidRPr="00996673">
        <w:rPr>
          <w:rFonts w:ascii="Calibri" w:hAnsi="Calibri" w:cs="Calibri"/>
        </w:rPr>
        <w:t>je</w:t>
      </w:r>
      <w:r w:rsidR="00994058">
        <w:rPr>
          <w:rFonts w:ascii="Calibri" w:hAnsi="Calibri" w:cs="Calibri"/>
        </w:rPr>
        <w:t> p</w:t>
      </w:r>
      <w:r w:rsidRPr="00996673">
        <w:rPr>
          <w:rFonts w:ascii="Calibri" w:hAnsi="Calibri" w:cs="Calibri"/>
        </w:rPr>
        <w:t xml:space="preserve">ovinen uhradit objednateli na jeho výzvu smluvní pokutu ve výši </w:t>
      </w:r>
      <w:r w:rsidR="00905705" w:rsidRPr="00996673">
        <w:rPr>
          <w:rFonts w:ascii="Calibri" w:hAnsi="Calibri" w:cs="Calibri"/>
        </w:rPr>
        <w:t>1</w:t>
      </w:r>
      <w:r w:rsidR="00C323DE">
        <w:rPr>
          <w:rFonts w:ascii="Calibri" w:hAnsi="Calibri" w:cs="Calibri"/>
        </w:rPr>
        <w:t xml:space="preserve"> </w:t>
      </w:r>
      <w:r w:rsidR="00B7678A" w:rsidRPr="00996673">
        <w:rPr>
          <w:rFonts w:ascii="Calibri" w:hAnsi="Calibri" w:cs="Calibri"/>
        </w:rPr>
        <w:t>000,</w:t>
      </w:r>
      <w:r w:rsidR="00C323DE">
        <w:rPr>
          <w:rFonts w:ascii="Calibri" w:hAnsi="Calibri" w:cs="Calibri"/>
        </w:rPr>
        <w:t xml:space="preserve">00 </w:t>
      </w:r>
      <w:r w:rsidRPr="00996673">
        <w:rPr>
          <w:rFonts w:ascii="Calibri" w:hAnsi="Calibri" w:cs="Calibri"/>
        </w:rPr>
        <w:t xml:space="preserve">Kč </w:t>
      </w:r>
      <w:r w:rsidRPr="00996673">
        <w:rPr>
          <w:rFonts w:ascii="Calibri" w:hAnsi="Calibri" w:cs="Calibri"/>
        </w:rPr>
        <w:br/>
        <w:t xml:space="preserve">za každý, byť i jen započatý den prodlení. </w:t>
      </w:r>
      <w:bookmarkEnd w:id="7"/>
    </w:p>
    <w:p w14:paraId="09EFED53" w14:textId="77777777" w:rsidR="00512A0C" w:rsidRPr="00996673" w:rsidRDefault="00512A0C" w:rsidP="00512A0C">
      <w:pPr>
        <w:pStyle w:val="Odstavecseseznamem"/>
        <w:spacing w:after="120"/>
        <w:ind w:left="851"/>
        <w:jc w:val="both"/>
        <w:rPr>
          <w:rFonts w:ascii="Calibri" w:hAnsi="Calibri" w:cs="Calibri"/>
        </w:rPr>
      </w:pPr>
    </w:p>
    <w:p w14:paraId="547032D0" w14:textId="5DCEA919"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že zhotovitel bude v prodlení se splněním lhůty s odstraněním reklamovaných vad v rámci záruční lhůty, je povinen uhradit objednateli na jeho výzvu smluvní pokutu ve výši </w:t>
      </w:r>
      <w:r w:rsidR="00B7678A" w:rsidRPr="00996673">
        <w:rPr>
          <w:rFonts w:ascii="Calibri" w:hAnsi="Calibri" w:cs="Calibri"/>
        </w:rPr>
        <w:t>1</w:t>
      </w:r>
      <w:r w:rsidR="00C323DE">
        <w:rPr>
          <w:rFonts w:ascii="Calibri" w:hAnsi="Calibri" w:cs="Calibri"/>
        </w:rPr>
        <w:t xml:space="preserve"> </w:t>
      </w:r>
      <w:r w:rsidR="00B7678A" w:rsidRPr="00996673">
        <w:rPr>
          <w:rFonts w:ascii="Calibri" w:hAnsi="Calibri" w:cs="Calibri"/>
        </w:rPr>
        <w:t>000,</w:t>
      </w:r>
      <w:r w:rsidR="00C323DE">
        <w:rPr>
          <w:rFonts w:ascii="Calibri" w:hAnsi="Calibri" w:cs="Calibri"/>
        </w:rPr>
        <w:t>00</w:t>
      </w:r>
      <w:r w:rsidRPr="00996673">
        <w:rPr>
          <w:rFonts w:ascii="Calibri" w:hAnsi="Calibri" w:cs="Calibri"/>
        </w:rPr>
        <w:t xml:space="preserve"> Kč za každý, byť i jen započatý den prodlení.</w:t>
      </w:r>
      <w:r w:rsidRPr="00996673">
        <w:rPr>
          <w:rFonts w:ascii="Calibri" w:hAnsi="Calibri" w:cs="Calibri"/>
          <w:color w:val="FF0000"/>
        </w:rPr>
        <w:t xml:space="preserve"> </w:t>
      </w:r>
    </w:p>
    <w:p w14:paraId="6F5A2F19" w14:textId="77777777" w:rsidR="00512A0C" w:rsidRPr="00996673" w:rsidRDefault="00512A0C" w:rsidP="00512A0C">
      <w:pPr>
        <w:pStyle w:val="Odstavecseseznamem"/>
        <w:rPr>
          <w:rFonts w:ascii="Calibri" w:hAnsi="Calibri" w:cs="Calibri"/>
          <w:color w:val="FF0000"/>
        </w:rPr>
      </w:pPr>
    </w:p>
    <w:p w14:paraId="71CDD49B" w14:textId="33F9358A"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jednostranného ukončení smlouvy zhotovitelem z důvodů neležících </w:t>
      </w:r>
      <w:r w:rsidR="00996673">
        <w:rPr>
          <w:rFonts w:ascii="Calibri" w:hAnsi="Calibri" w:cs="Calibri"/>
        </w:rPr>
        <w:br/>
      </w:r>
      <w:r w:rsidRPr="00996673">
        <w:rPr>
          <w:rFonts w:ascii="Calibri" w:hAnsi="Calibri" w:cs="Calibri"/>
        </w:rPr>
        <w:t xml:space="preserve">na straně objednatele, zaplatí zhotovitel objednateli na jeho výzvu smluvní pokutu </w:t>
      </w:r>
      <w:r w:rsidR="00996673">
        <w:rPr>
          <w:rFonts w:ascii="Calibri" w:hAnsi="Calibri" w:cs="Calibri"/>
        </w:rPr>
        <w:br/>
      </w:r>
      <w:r w:rsidRPr="00996673">
        <w:rPr>
          <w:rFonts w:ascii="Calibri" w:hAnsi="Calibri" w:cs="Calibri"/>
        </w:rPr>
        <w:t xml:space="preserve">ve výši </w:t>
      </w:r>
      <w:r w:rsidR="00B7678A" w:rsidRPr="00996673">
        <w:rPr>
          <w:rFonts w:ascii="Calibri" w:hAnsi="Calibri" w:cs="Calibri"/>
        </w:rPr>
        <w:t>2</w:t>
      </w:r>
      <w:r w:rsidRPr="00996673">
        <w:rPr>
          <w:rFonts w:ascii="Calibri" w:hAnsi="Calibri" w:cs="Calibri"/>
        </w:rPr>
        <w:t>0</w:t>
      </w:r>
      <w:r w:rsidR="00C323DE">
        <w:rPr>
          <w:rFonts w:ascii="Calibri" w:hAnsi="Calibri" w:cs="Calibri"/>
        </w:rPr>
        <w:t xml:space="preserve"> </w:t>
      </w:r>
      <w:r w:rsidRPr="00996673">
        <w:rPr>
          <w:rFonts w:ascii="Calibri" w:hAnsi="Calibri" w:cs="Calibri"/>
        </w:rPr>
        <w:t>000,</w:t>
      </w:r>
      <w:r w:rsidR="00C323DE">
        <w:rPr>
          <w:rFonts w:ascii="Calibri" w:hAnsi="Calibri" w:cs="Calibri"/>
        </w:rPr>
        <w:t xml:space="preserve">00 </w:t>
      </w:r>
      <w:r w:rsidRPr="00996673">
        <w:rPr>
          <w:rFonts w:ascii="Calibri" w:hAnsi="Calibri" w:cs="Calibri"/>
        </w:rPr>
        <w:t>Kč.</w:t>
      </w:r>
    </w:p>
    <w:p w14:paraId="00622856" w14:textId="77777777" w:rsidR="00512A0C" w:rsidRPr="00996673" w:rsidRDefault="00512A0C" w:rsidP="00512A0C">
      <w:pPr>
        <w:pStyle w:val="Odstavecseseznamem"/>
        <w:spacing w:after="120"/>
        <w:ind w:left="851"/>
        <w:jc w:val="both"/>
        <w:rPr>
          <w:rFonts w:ascii="Calibri" w:hAnsi="Calibri" w:cs="Calibri"/>
        </w:rPr>
      </w:pPr>
    </w:p>
    <w:p w14:paraId="50B21F9E" w14:textId="7777777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Sjednané smluvní pokuty smluvní strany shodně považují za přiměřené a dohodnuté ve vztahu ke komplikacím objednatele, které může způsobit pozdní splnění či neprovedení povinností zhotovitele, ke kterým se smluvní pokuty vztahují. </w:t>
      </w:r>
    </w:p>
    <w:p w14:paraId="5C73C8F7" w14:textId="77777777" w:rsidR="00512A0C" w:rsidRPr="00996673" w:rsidRDefault="00512A0C" w:rsidP="00512A0C">
      <w:pPr>
        <w:pStyle w:val="Odstavecseseznamem"/>
        <w:spacing w:after="120"/>
        <w:ind w:left="851"/>
        <w:jc w:val="both"/>
        <w:rPr>
          <w:rFonts w:ascii="Calibri" w:hAnsi="Calibri" w:cs="Calibri"/>
        </w:rPr>
      </w:pPr>
    </w:p>
    <w:p w14:paraId="3E0842BD" w14:textId="77777777" w:rsidR="00F92DC9" w:rsidRPr="00C76F13" w:rsidRDefault="00F92DC9" w:rsidP="00F92DC9">
      <w:pPr>
        <w:pStyle w:val="Odstavecseseznamem"/>
        <w:numPr>
          <w:ilvl w:val="0"/>
          <w:numId w:val="33"/>
        </w:numPr>
        <w:spacing w:after="120"/>
        <w:jc w:val="both"/>
        <w:rPr>
          <w:rFonts w:asciiTheme="minorHAnsi" w:hAnsiTheme="minorHAnsi" w:cstheme="minorHAnsi"/>
        </w:rPr>
      </w:pPr>
      <w:r w:rsidRPr="00C76F13">
        <w:rPr>
          <w:rFonts w:asciiTheme="minorHAnsi" w:hAnsiTheme="minorHAnsi" w:cstheme="minorHAnsi"/>
        </w:rPr>
        <w:t>Pro výpočet smluvní pokuty určené procentem a úroku z prodlení je rozhodná cena díla bez DPH.</w:t>
      </w:r>
    </w:p>
    <w:p w14:paraId="60F1886A" w14:textId="7777777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lastRenderedPageBreak/>
        <w:t xml:space="preserve">Objednatel má právo smluvní pokuty uplatněné dle této smlouvy odečíst zhotoviteli </w:t>
      </w:r>
      <w:r w:rsidRPr="00996673">
        <w:rPr>
          <w:rFonts w:ascii="Calibri" w:hAnsi="Calibri" w:cs="Calibri"/>
        </w:rPr>
        <w:br/>
        <w:t>z faktury za dílo.</w:t>
      </w:r>
    </w:p>
    <w:p w14:paraId="2D0B3ECC" w14:textId="77777777" w:rsidR="00512A0C" w:rsidRPr="00996673" w:rsidRDefault="00512A0C" w:rsidP="00AF6286">
      <w:pPr>
        <w:numPr>
          <w:ilvl w:val="0"/>
          <w:numId w:val="33"/>
        </w:numPr>
        <w:suppressAutoHyphens/>
        <w:spacing w:after="120"/>
        <w:jc w:val="both"/>
        <w:rPr>
          <w:rFonts w:ascii="Calibri" w:hAnsi="Calibri" w:cs="Calibri"/>
        </w:rPr>
      </w:pPr>
      <w:r w:rsidRPr="00996673">
        <w:rPr>
          <w:rFonts w:ascii="Calibri" w:hAnsi="Calibri" w:cs="Calibri"/>
        </w:rPr>
        <w:t xml:space="preserve">Uplatněním jakékoliv smluvní pokuty objednatelem dle této smlouvy nezaniká povinnost (dluh) zhotovitele, kterou smluvní pokuta utvrzuje. </w:t>
      </w:r>
    </w:p>
    <w:p w14:paraId="2374EE5B" w14:textId="77777777" w:rsidR="00512A0C" w:rsidRPr="00996673" w:rsidRDefault="00512A0C" w:rsidP="00AF6286">
      <w:pPr>
        <w:numPr>
          <w:ilvl w:val="0"/>
          <w:numId w:val="33"/>
        </w:numPr>
        <w:suppressAutoHyphens/>
        <w:spacing w:after="120"/>
        <w:jc w:val="both"/>
        <w:rPr>
          <w:rFonts w:ascii="Calibri" w:hAnsi="Calibri" w:cs="Calibri"/>
        </w:rPr>
      </w:pPr>
      <w:r w:rsidRPr="00996673">
        <w:rPr>
          <w:rFonts w:ascii="Calibri" w:hAnsi="Calibri" w:cs="Calibri"/>
        </w:rPr>
        <w:t>Uplatněním ani zaplacením smluvní pokuty nezaniká povinnost smluvní strany, která je v prodlení uhradit druhé smluvní straně na její výzvu náhradu škody, která sjednanou výši smluvní pokuty přesahuje.</w:t>
      </w:r>
    </w:p>
    <w:bookmarkEnd w:id="6"/>
    <w:p w14:paraId="2902CD30" w14:textId="77777777" w:rsidR="00512A0C" w:rsidRPr="002C4075" w:rsidRDefault="00512A0C" w:rsidP="00512A0C">
      <w:pPr>
        <w:pStyle w:val="Odstavecseseznamem"/>
        <w:spacing w:after="120"/>
        <w:ind w:left="851"/>
        <w:contextualSpacing w:val="0"/>
        <w:jc w:val="both"/>
        <w:rPr>
          <w:rFonts w:asciiTheme="minorHAnsi" w:hAnsiTheme="minorHAnsi" w:cstheme="minorHAnsi"/>
        </w:rPr>
      </w:pPr>
    </w:p>
    <w:p w14:paraId="30F1D5B5" w14:textId="77777777" w:rsidR="00BC02FA" w:rsidRPr="002C4075" w:rsidRDefault="00BC02FA" w:rsidP="00F93F59">
      <w:pPr>
        <w:pStyle w:val="Nadpis2"/>
        <w:contextualSpacing/>
        <w:jc w:val="center"/>
        <w:rPr>
          <w:rFonts w:asciiTheme="minorHAnsi" w:hAnsiTheme="minorHAnsi" w:cstheme="minorHAnsi"/>
          <w:sz w:val="24"/>
          <w:szCs w:val="24"/>
        </w:rPr>
      </w:pPr>
      <w:r w:rsidRPr="002C4075">
        <w:rPr>
          <w:rFonts w:asciiTheme="minorHAnsi" w:hAnsiTheme="minorHAnsi" w:cstheme="minorHAnsi"/>
          <w:sz w:val="24"/>
          <w:szCs w:val="24"/>
        </w:rPr>
        <w:t>X</w:t>
      </w:r>
      <w:r w:rsidR="00473842" w:rsidRPr="002C4075">
        <w:rPr>
          <w:rFonts w:asciiTheme="minorHAnsi" w:hAnsiTheme="minorHAnsi" w:cstheme="minorHAnsi"/>
          <w:sz w:val="24"/>
          <w:szCs w:val="24"/>
        </w:rPr>
        <w:t>I</w:t>
      </w:r>
      <w:r w:rsidRPr="002C4075">
        <w:rPr>
          <w:rFonts w:asciiTheme="minorHAnsi" w:hAnsiTheme="minorHAnsi" w:cstheme="minorHAnsi"/>
          <w:sz w:val="24"/>
          <w:szCs w:val="24"/>
        </w:rPr>
        <w:t>. Nebezpečí škody na věci</w:t>
      </w:r>
    </w:p>
    <w:p w14:paraId="48A0531A" w14:textId="77777777" w:rsidR="00BC02FA" w:rsidRPr="002C4075" w:rsidRDefault="00BC02FA" w:rsidP="00F93F59">
      <w:pPr>
        <w:widowControl w:val="0"/>
        <w:contextualSpacing/>
        <w:jc w:val="both"/>
        <w:rPr>
          <w:rFonts w:asciiTheme="minorHAnsi" w:hAnsiTheme="minorHAnsi" w:cstheme="minorHAnsi"/>
          <w:snapToGrid w:val="0"/>
          <w:sz w:val="23"/>
          <w:szCs w:val="23"/>
        </w:rPr>
      </w:pPr>
    </w:p>
    <w:p w14:paraId="49A0D7D3" w14:textId="77777777" w:rsidR="00473842" w:rsidRPr="002C4075" w:rsidRDefault="00473842" w:rsidP="00AF6286">
      <w:pPr>
        <w:pStyle w:val="Odstavecseseznamem"/>
        <w:numPr>
          <w:ilvl w:val="0"/>
          <w:numId w:val="34"/>
        </w:numPr>
        <w:jc w:val="both"/>
        <w:rPr>
          <w:rFonts w:asciiTheme="minorHAnsi" w:hAnsiTheme="minorHAnsi" w:cstheme="minorHAnsi"/>
          <w:snapToGrid w:val="0"/>
          <w:vanish/>
        </w:rPr>
      </w:pPr>
    </w:p>
    <w:p w14:paraId="3A848927" w14:textId="77777777" w:rsidR="00BC02FA" w:rsidRPr="002C4075" w:rsidRDefault="00BC02FA" w:rsidP="00AF6286">
      <w:pPr>
        <w:pStyle w:val="Odstavecseseznamem"/>
        <w:numPr>
          <w:ilvl w:val="1"/>
          <w:numId w:val="34"/>
        </w:numPr>
        <w:jc w:val="both"/>
        <w:rPr>
          <w:rFonts w:asciiTheme="minorHAnsi" w:hAnsiTheme="minorHAnsi" w:cstheme="minorHAnsi"/>
          <w:snapToGrid w:val="0"/>
        </w:rPr>
      </w:pPr>
      <w:r w:rsidRPr="002C4075">
        <w:rPr>
          <w:rFonts w:asciiTheme="minorHAnsi" w:hAnsiTheme="minorHAnsi" w:cstheme="minorHAnsi"/>
          <w:snapToGrid w:val="0"/>
        </w:rPr>
        <w:t>Zhotovitel nese od doby předání staveniště do předání a převzetí díla objednatelem nebezpečí škody a jiné nebezpečí zejména na</w:t>
      </w:r>
      <w:r w:rsidR="00262F91" w:rsidRPr="002C4075">
        <w:rPr>
          <w:rFonts w:asciiTheme="minorHAnsi" w:hAnsiTheme="minorHAnsi" w:cstheme="minorHAnsi"/>
          <w:snapToGrid w:val="0"/>
        </w:rPr>
        <w:t>:</w:t>
      </w:r>
    </w:p>
    <w:p w14:paraId="098E6C4C" w14:textId="438C6C74" w:rsidR="00BC02FA" w:rsidRPr="002C4075" w:rsidRDefault="00BC02FA" w:rsidP="00AF6286">
      <w:pPr>
        <w:widowControl w:val="0"/>
        <w:numPr>
          <w:ilvl w:val="2"/>
          <w:numId w:val="1"/>
        </w:numPr>
        <w:ind w:hanging="373"/>
        <w:contextualSpacing/>
        <w:jc w:val="both"/>
        <w:rPr>
          <w:rFonts w:asciiTheme="minorHAnsi" w:hAnsiTheme="minorHAnsi" w:cstheme="minorHAnsi"/>
          <w:snapToGrid w:val="0"/>
        </w:rPr>
      </w:pPr>
      <w:r w:rsidRPr="002C4075">
        <w:rPr>
          <w:rFonts w:asciiTheme="minorHAnsi" w:hAnsiTheme="minorHAnsi" w:cstheme="minorHAnsi"/>
          <w:snapToGrid w:val="0"/>
        </w:rPr>
        <w:t xml:space="preserve">díle a všech jeho zhotovovaných, obnovovaných, upravovaných, </w:t>
      </w:r>
      <w:r w:rsidR="00C323DE" w:rsidRPr="002C4075">
        <w:rPr>
          <w:rFonts w:asciiTheme="minorHAnsi" w:hAnsiTheme="minorHAnsi" w:cstheme="minorHAnsi"/>
          <w:snapToGrid w:val="0"/>
        </w:rPr>
        <w:t>uskladněných</w:t>
      </w:r>
      <w:r w:rsidRPr="002C4075">
        <w:rPr>
          <w:rFonts w:asciiTheme="minorHAnsi" w:hAnsiTheme="minorHAnsi" w:cstheme="minorHAnsi"/>
          <w:snapToGrid w:val="0"/>
        </w:rPr>
        <w:t xml:space="preserve"> atd. částech,</w:t>
      </w:r>
    </w:p>
    <w:p w14:paraId="37DD4BE5" w14:textId="77777777" w:rsidR="00BC02FA" w:rsidRPr="002C4075" w:rsidRDefault="00BC02FA" w:rsidP="00AF6286">
      <w:pPr>
        <w:widowControl w:val="0"/>
        <w:numPr>
          <w:ilvl w:val="2"/>
          <w:numId w:val="1"/>
        </w:numPr>
        <w:spacing w:after="120"/>
        <w:ind w:left="1225" w:hanging="374"/>
        <w:jc w:val="both"/>
        <w:rPr>
          <w:rFonts w:asciiTheme="minorHAnsi" w:hAnsiTheme="minorHAnsi" w:cstheme="minorHAnsi"/>
        </w:rPr>
      </w:pPr>
      <w:r w:rsidRPr="002C4075">
        <w:rPr>
          <w:rFonts w:asciiTheme="minorHAnsi" w:hAnsiTheme="minorHAnsi" w:cstheme="minorHAnsi"/>
        </w:rPr>
        <w:t>na plochách, příp. objektech umístěných na dočasně užívaných pozemcích nebo pod nimi, a to ode dne jejich převzetí do doby ukončení díla. Případné poškození věci odstraní zhotovitel svým nákladem.</w:t>
      </w:r>
    </w:p>
    <w:p w14:paraId="3FB55114" w14:textId="77777777" w:rsidR="00BC02FA" w:rsidRPr="002C4075" w:rsidRDefault="00BC02FA" w:rsidP="00AF6286">
      <w:pPr>
        <w:pStyle w:val="Odstavecseseznamem"/>
        <w:numPr>
          <w:ilvl w:val="1"/>
          <w:numId w:val="34"/>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Převzetí a předání díla nemá vliv na odpovědnost za škodu podle obecně závazných předpisů, jakož i škodu způsobenou vadným provedením díla nebo jiným porušením závazku zhotovitele.</w:t>
      </w:r>
    </w:p>
    <w:p w14:paraId="29F451A5" w14:textId="77777777" w:rsidR="00BC02FA" w:rsidRPr="002C4075" w:rsidRDefault="00BC02FA" w:rsidP="00AF6286">
      <w:pPr>
        <w:pStyle w:val="Odstavecseseznamem"/>
        <w:numPr>
          <w:ilvl w:val="1"/>
          <w:numId w:val="34"/>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 xml:space="preserve">Nebezpečí škody na objednatelem předané stavbě nese zhotovitel. Předáním </w:t>
      </w:r>
      <w:r w:rsidR="003400C3" w:rsidRPr="002C4075">
        <w:rPr>
          <w:rFonts w:asciiTheme="minorHAnsi" w:hAnsiTheme="minorHAnsi" w:cstheme="minorHAnsi"/>
          <w:snapToGrid w:val="0"/>
        </w:rPr>
        <w:br/>
      </w:r>
      <w:r w:rsidRPr="002C4075">
        <w:rPr>
          <w:rFonts w:asciiTheme="minorHAnsi" w:hAnsiTheme="minorHAnsi" w:cstheme="minorHAnsi"/>
          <w:snapToGrid w:val="0"/>
        </w:rPr>
        <w:t>a převzetím zhotoveného díla přechází nebezpečí škody na tomto díle na objednatele. Na zhotovitele nepřechází nebezpečí škody na věcech, jež jsou předmětem údržby, opravy nebo úpravy, ani vlastnické právo k ní.</w:t>
      </w:r>
    </w:p>
    <w:p w14:paraId="421E9DDB" w14:textId="44A1E29C" w:rsidR="00C0428C" w:rsidRDefault="00C0428C" w:rsidP="00E708C0">
      <w:pPr>
        <w:pStyle w:val="Normln0"/>
        <w:tabs>
          <w:tab w:val="clear" w:pos="720"/>
          <w:tab w:val="left" w:pos="11505"/>
        </w:tabs>
        <w:spacing w:line="240" w:lineRule="auto"/>
        <w:contextualSpacing/>
        <w:rPr>
          <w:rFonts w:asciiTheme="minorHAnsi" w:hAnsiTheme="minorHAnsi" w:cstheme="minorHAnsi"/>
          <w:sz w:val="24"/>
          <w:szCs w:val="24"/>
        </w:rPr>
      </w:pPr>
    </w:p>
    <w:p w14:paraId="2C6D9535" w14:textId="0301DACA" w:rsidR="00B14C98" w:rsidRDefault="00B14C98" w:rsidP="00E708C0">
      <w:pPr>
        <w:pStyle w:val="Normln0"/>
        <w:tabs>
          <w:tab w:val="clear" w:pos="720"/>
          <w:tab w:val="left" w:pos="11505"/>
        </w:tabs>
        <w:spacing w:line="240" w:lineRule="auto"/>
        <w:contextualSpacing/>
        <w:rPr>
          <w:rFonts w:asciiTheme="minorHAnsi" w:hAnsiTheme="minorHAnsi" w:cstheme="minorHAnsi"/>
          <w:sz w:val="24"/>
          <w:szCs w:val="24"/>
        </w:rPr>
      </w:pPr>
    </w:p>
    <w:p w14:paraId="3B5FC362" w14:textId="77777777" w:rsidR="00C0428C" w:rsidRPr="00C76F13" w:rsidRDefault="00C0428C" w:rsidP="00C0428C">
      <w:pPr>
        <w:pStyle w:val="Normln0"/>
        <w:tabs>
          <w:tab w:val="left" w:pos="11505"/>
        </w:tabs>
        <w:spacing w:before="480" w:after="240" w:line="240" w:lineRule="auto"/>
        <w:ind w:left="703" w:hanging="703"/>
        <w:contextualSpacing/>
        <w:jc w:val="center"/>
        <w:rPr>
          <w:rFonts w:asciiTheme="minorHAnsi" w:hAnsiTheme="minorHAnsi" w:cstheme="minorHAnsi"/>
          <w:b/>
          <w:sz w:val="24"/>
          <w:szCs w:val="24"/>
        </w:rPr>
      </w:pPr>
      <w:r w:rsidRPr="00C76F13">
        <w:rPr>
          <w:rFonts w:asciiTheme="minorHAnsi" w:hAnsiTheme="minorHAnsi" w:cstheme="minorHAnsi"/>
          <w:b/>
          <w:sz w:val="24"/>
          <w:szCs w:val="24"/>
        </w:rPr>
        <w:t xml:space="preserve">XII. Pojištění </w:t>
      </w:r>
    </w:p>
    <w:p w14:paraId="63D75BB8" w14:textId="5AF6A2A0" w:rsidR="00C0428C" w:rsidRPr="00C76F13" w:rsidRDefault="00C0428C" w:rsidP="00744E57">
      <w:pPr>
        <w:pStyle w:val="Odstavecseseznamem"/>
        <w:numPr>
          <w:ilvl w:val="0"/>
          <w:numId w:val="38"/>
        </w:numPr>
        <w:spacing w:after="120"/>
        <w:contextualSpacing w:val="0"/>
        <w:jc w:val="both"/>
        <w:rPr>
          <w:rFonts w:asciiTheme="minorHAnsi" w:hAnsiTheme="minorHAnsi" w:cstheme="minorHAnsi"/>
        </w:rPr>
      </w:pPr>
      <w:r w:rsidRPr="00C76F13">
        <w:rPr>
          <w:rFonts w:asciiTheme="minorHAnsi" w:hAnsiTheme="minorHAnsi" w:cstheme="minorHAnsi"/>
        </w:rPr>
        <w:t>Zhotovitel má uzavřenou pojistnou smlouvu proti škodám způsobeným třetím osobám jeho činností, včetně možných škod způsobených všemi jeho pracovníky. Smlouva č.</w:t>
      </w:r>
      <w:r w:rsidRPr="00C76F13">
        <w:rPr>
          <w:rFonts w:asciiTheme="minorHAnsi" w:hAnsiTheme="minorHAnsi" w:cstheme="minorHAnsi"/>
          <w:color w:val="FF0000"/>
        </w:rPr>
        <w:t xml:space="preserve"> </w:t>
      </w:r>
      <w:r w:rsidR="00994058">
        <w:rPr>
          <w:rFonts w:asciiTheme="minorHAnsi" w:hAnsiTheme="minorHAnsi" w:cstheme="minorHAnsi"/>
          <w:color w:val="FF0000"/>
        </w:rPr>
        <w:t xml:space="preserve">                    </w:t>
      </w:r>
      <w:r w:rsidRPr="00B14C98">
        <w:rPr>
          <w:rFonts w:asciiTheme="minorHAnsi" w:hAnsiTheme="minorHAnsi" w:cstheme="minorHAnsi"/>
          <w:highlight w:val="yellow"/>
        </w:rPr>
        <w:t xml:space="preserve">uzavřená na pojistnou částku </w:t>
      </w:r>
      <w:r w:rsidR="00031BA5">
        <w:rPr>
          <w:rFonts w:asciiTheme="minorHAnsi" w:hAnsiTheme="minorHAnsi" w:cstheme="minorHAnsi"/>
          <w:highlight w:val="yellow"/>
        </w:rPr>
        <w:t xml:space="preserve">           </w:t>
      </w:r>
      <w:r w:rsidRPr="00B14C98">
        <w:rPr>
          <w:rFonts w:asciiTheme="minorHAnsi" w:hAnsiTheme="minorHAnsi" w:cstheme="minorHAnsi"/>
          <w:highlight w:val="yellow"/>
        </w:rPr>
        <w:t>Kč</w:t>
      </w:r>
      <w:r w:rsidRPr="00C76F13">
        <w:rPr>
          <w:rFonts w:asciiTheme="minorHAnsi" w:hAnsiTheme="minorHAnsi" w:cstheme="minorHAnsi"/>
        </w:rPr>
        <w:t xml:space="preserve">. Zhotovitel se zavazuje, že bude takto pojištěn minimálně na pojistnou částku </w:t>
      </w:r>
      <w:r w:rsidR="00D62E4F">
        <w:rPr>
          <w:rFonts w:asciiTheme="minorHAnsi" w:hAnsiTheme="minorHAnsi" w:cstheme="minorHAnsi"/>
        </w:rPr>
        <w:t>5</w:t>
      </w:r>
      <w:r w:rsidRPr="00C76F13">
        <w:rPr>
          <w:rFonts w:asciiTheme="minorHAnsi" w:hAnsiTheme="minorHAnsi" w:cstheme="minorHAnsi"/>
        </w:rPr>
        <w:t>.000.000,- Kč po celou dobu plnění předmětu této smlouvy.</w:t>
      </w:r>
    </w:p>
    <w:p w14:paraId="119F9BFD" w14:textId="2F0CD44F" w:rsidR="00994058" w:rsidRPr="00994058" w:rsidRDefault="00C0428C" w:rsidP="00994058">
      <w:pPr>
        <w:pStyle w:val="Odstavecseseznamem"/>
        <w:numPr>
          <w:ilvl w:val="0"/>
          <w:numId w:val="38"/>
        </w:numPr>
        <w:spacing w:after="120"/>
        <w:contextualSpacing w:val="0"/>
        <w:jc w:val="both"/>
        <w:rPr>
          <w:rFonts w:asciiTheme="minorHAnsi" w:hAnsiTheme="minorHAnsi" w:cstheme="minorHAnsi"/>
        </w:rPr>
      </w:pPr>
      <w:r w:rsidRPr="00C76F13">
        <w:rPr>
          <w:rFonts w:asciiTheme="minorHAnsi" w:hAnsiTheme="minorHAnsi" w:cstheme="minorHAnsi"/>
        </w:rPr>
        <w:t>Při vzniku pojistné události zabezpečuje veškeré úkony vůči pojistiteli zhotovitel. Objednatel je povinen poskytnout v souvislosti s pojistnou událostí zhotoviteli veškerou součinnost, která je v jeho možnostech. Náklady na pojištění nese zhotovitel a má je zahrnuty ve sjednané ceně.</w:t>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p>
    <w:p w14:paraId="080281B5" w14:textId="77777777" w:rsidR="00C0428C" w:rsidRPr="00C76F13" w:rsidRDefault="00C0428C" w:rsidP="00C0428C">
      <w:pPr>
        <w:tabs>
          <w:tab w:val="left" w:pos="1701"/>
        </w:tabs>
        <w:ind w:left="284" w:right="-284" w:firstLine="76"/>
        <w:contextualSpacing/>
        <w:jc w:val="center"/>
        <w:rPr>
          <w:rFonts w:asciiTheme="minorHAnsi" w:hAnsiTheme="minorHAnsi" w:cstheme="minorHAnsi"/>
          <w:b/>
        </w:rPr>
      </w:pPr>
      <w:r w:rsidRPr="00C76F13">
        <w:rPr>
          <w:rFonts w:asciiTheme="minorHAnsi" w:hAnsiTheme="minorHAnsi" w:cstheme="minorHAnsi"/>
          <w:b/>
        </w:rPr>
        <w:t>XIII. Odstoupení od smlouvy</w:t>
      </w:r>
    </w:p>
    <w:p w14:paraId="6336C283" w14:textId="77777777" w:rsidR="00C0428C" w:rsidRPr="00C76F13" w:rsidRDefault="00C0428C" w:rsidP="00C0428C">
      <w:pPr>
        <w:tabs>
          <w:tab w:val="left" w:pos="1701"/>
        </w:tabs>
        <w:ind w:left="284" w:right="-284" w:firstLine="76"/>
        <w:contextualSpacing/>
        <w:jc w:val="both"/>
        <w:rPr>
          <w:rFonts w:asciiTheme="minorHAnsi" w:hAnsiTheme="minorHAnsi" w:cstheme="minorHAnsi"/>
          <w:b/>
          <w:color w:val="FF0000"/>
        </w:rPr>
      </w:pPr>
    </w:p>
    <w:p w14:paraId="46D0F98D" w14:textId="77777777" w:rsidR="00C0428C" w:rsidRPr="00C76F13" w:rsidRDefault="00C0428C" w:rsidP="00C0428C">
      <w:pPr>
        <w:numPr>
          <w:ilvl w:val="0"/>
          <w:numId w:val="35"/>
        </w:numPr>
        <w:spacing w:after="200"/>
        <w:jc w:val="both"/>
        <w:rPr>
          <w:rFonts w:asciiTheme="minorHAnsi" w:hAnsiTheme="minorHAnsi" w:cstheme="minorHAnsi"/>
        </w:rPr>
      </w:pPr>
      <w:r w:rsidRPr="00C76F13">
        <w:rPr>
          <w:rFonts w:asciiTheme="minorHAnsi" w:hAnsiTheme="minorHAnsi" w:cstheme="minorHAnsi"/>
        </w:rPr>
        <w:t xml:space="preserve">Smluvní strany jsou oprávněny odstoupit od této smlouvy ohledně celého plnění </w:t>
      </w:r>
      <w:r w:rsidRPr="00C76F13">
        <w:rPr>
          <w:rFonts w:asciiTheme="minorHAnsi" w:hAnsiTheme="minorHAnsi" w:cstheme="minorHAnsi"/>
        </w:rPr>
        <w:br/>
        <w:t>nebo jeho nesplněného zbytku v případech výslovně stanovených zákonem nebo touto smlouvou zejména při podstatném porušení této smlouvy.</w:t>
      </w:r>
    </w:p>
    <w:p w14:paraId="5A026785" w14:textId="77777777" w:rsidR="00C0428C" w:rsidRPr="00C76F13" w:rsidRDefault="00C0428C" w:rsidP="00C0428C">
      <w:pPr>
        <w:numPr>
          <w:ilvl w:val="0"/>
          <w:numId w:val="35"/>
        </w:numPr>
        <w:spacing w:after="240"/>
        <w:contextualSpacing/>
        <w:jc w:val="both"/>
        <w:rPr>
          <w:rFonts w:asciiTheme="minorHAnsi" w:hAnsiTheme="minorHAnsi" w:cstheme="minorHAnsi"/>
        </w:rPr>
      </w:pPr>
      <w:r w:rsidRPr="00C76F13">
        <w:rPr>
          <w:rFonts w:asciiTheme="minorHAnsi" w:hAnsiTheme="minorHAnsi" w:cstheme="minorHAnsi"/>
        </w:rPr>
        <w:lastRenderedPageBreak/>
        <w:t>Za podstatné porušení této smlouvy zhotovitelem se považuje zejména prodlení zhotovitele s plněním kteréhokoliv závazku dle této smlouvy delší než třicet (30) dnů. Za podstatné porušení této smlouvy se dále považuje:</w:t>
      </w:r>
    </w:p>
    <w:p w14:paraId="294A363B" w14:textId="77777777" w:rsidR="00C0428C" w:rsidRPr="00C76F13" w:rsidRDefault="00C0428C" w:rsidP="00C0428C">
      <w:pPr>
        <w:pStyle w:val="Odstavecseseznamem"/>
        <w:numPr>
          <w:ilvl w:val="0"/>
          <w:numId w:val="37"/>
        </w:numPr>
        <w:jc w:val="both"/>
        <w:rPr>
          <w:rFonts w:asciiTheme="minorHAnsi" w:hAnsiTheme="minorHAnsi" w:cstheme="minorHAnsi"/>
        </w:rPr>
      </w:pPr>
      <w:r w:rsidRPr="00C76F13">
        <w:rPr>
          <w:rFonts w:asciiTheme="minorHAnsi" w:hAnsiTheme="minorHAnsi" w:cstheme="minorHAnsi"/>
        </w:rPr>
        <w:t>zjištění závad při opakovaném předání plnění;</w:t>
      </w:r>
    </w:p>
    <w:p w14:paraId="1F0F31E7" w14:textId="77777777" w:rsidR="00C0428C" w:rsidRPr="00C76F13" w:rsidRDefault="00C0428C" w:rsidP="00C0428C">
      <w:pPr>
        <w:pStyle w:val="Odstavecseseznamem"/>
        <w:numPr>
          <w:ilvl w:val="0"/>
          <w:numId w:val="37"/>
        </w:numPr>
        <w:spacing w:after="200"/>
        <w:jc w:val="both"/>
        <w:rPr>
          <w:rFonts w:asciiTheme="minorHAnsi" w:hAnsiTheme="minorHAnsi" w:cstheme="minorHAnsi"/>
        </w:rPr>
      </w:pPr>
      <w:r w:rsidRPr="00C76F13">
        <w:rPr>
          <w:rFonts w:asciiTheme="minorHAnsi" w:hAnsiTheme="minorHAnsi" w:cstheme="minorHAnsi"/>
        </w:rPr>
        <w:t>při opakovaném porušení podmínek uvedených v článku VII této smlouvy.</w:t>
      </w:r>
    </w:p>
    <w:p w14:paraId="24FA34CD" w14:textId="77777777" w:rsidR="00C0428C" w:rsidRPr="00C76F13" w:rsidRDefault="00C0428C" w:rsidP="00C0428C">
      <w:pPr>
        <w:numPr>
          <w:ilvl w:val="0"/>
          <w:numId w:val="35"/>
        </w:numPr>
        <w:spacing w:after="200"/>
        <w:jc w:val="both"/>
        <w:rPr>
          <w:rFonts w:asciiTheme="minorHAnsi" w:hAnsiTheme="minorHAnsi" w:cstheme="minorHAnsi"/>
        </w:rPr>
      </w:pPr>
      <w:r w:rsidRPr="00C76F13">
        <w:rPr>
          <w:rFonts w:asciiTheme="minorHAnsi" w:hAnsiTheme="minorHAnsi" w:cstheme="minorHAnsi"/>
        </w:rPr>
        <w:t xml:space="preserve">Za podstatné porušení této smlouvy ze strany objednatele se považuje jeho prodlení s úhradou kteréhokoliv finančního plnění po dobu delší než třicet (30) dnů ode dne splatnosti uvedeného na příslušné faktuře vystavené zhotovitelem. </w:t>
      </w:r>
    </w:p>
    <w:p w14:paraId="2DC853B2" w14:textId="77777777" w:rsidR="00C0428C" w:rsidRPr="00C76F13" w:rsidRDefault="00C0428C" w:rsidP="00C0428C">
      <w:pPr>
        <w:numPr>
          <w:ilvl w:val="0"/>
          <w:numId w:val="35"/>
        </w:numPr>
        <w:spacing w:after="60"/>
        <w:jc w:val="both"/>
        <w:rPr>
          <w:rFonts w:asciiTheme="minorHAnsi" w:hAnsiTheme="minorHAnsi" w:cstheme="minorHAnsi"/>
        </w:rPr>
      </w:pPr>
      <w:r w:rsidRPr="00C76F13">
        <w:rPr>
          <w:rFonts w:asciiTheme="minorHAnsi" w:hAnsiTheme="minorHAnsi" w:cstheme="minorHAnsi"/>
        </w:rPr>
        <w:t>Náležitosti odstoupení od smlouvy:</w:t>
      </w:r>
    </w:p>
    <w:p w14:paraId="793FA87B" w14:textId="66FA8296" w:rsidR="00C0428C" w:rsidRPr="00C76F13" w:rsidRDefault="00C0428C" w:rsidP="00C0428C">
      <w:pPr>
        <w:spacing w:after="200"/>
        <w:ind w:left="851"/>
        <w:jc w:val="both"/>
        <w:rPr>
          <w:rFonts w:asciiTheme="minorHAnsi" w:hAnsiTheme="minorHAnsi" w:cstheme="minorHAnsi"/>
        </w:rPr>
      </w:pPr>
      <w:r w:rsidRPr="00C76F13">
        <w:rPr>
          <w:rFonts w:asciiTheme="minorHAnsi" w:hAnsiTheme="minorHAnsi" w:cstheme="minorHAnsi"/>
        </w:rPr>
        <w:t xml:space="preserve">Pokud v této smlouvě není dohodnuté jinak, je každá ze smluvních stran oprávněna odstoupit od této smlouvy vždy jen po předchozí písemné výstraze. Odstoupení od smlouvy i jemu předcházející písemná výstraha musí být učiněno textovým oznámením druhému účastníkovi. Obě strany této smlouvy berou na vědomí, </w:t>
      </w:r>
      <w:r w:rsidR="00412497">
        <w:rPr>
          <w:rFonts w:asciiTheme="minorHAnsi" w:hAnsiTheme="minorHAnsi" w:cstheme="minorHAnsi"/>
        </w:rPr>
        <w:t xml:space="preserve">               </w:t>
      </w:r>
      <w:r w:rsidRPr="00C76F13">
        <w:rPr>
          <w:rFonts w:asciiTheme="minorHAnsi" w:hAnsiTheme="minorHAnsi" w:cstheme="minorHAnsi"/>
        </w:rPr>
        <w:t xml:space="preserve">že odstoupení od smlouvy je jednostranný právní úkon, jehož účinky nastávají doručením projevu vůle oprávněné strany odstoupit druhé straně. Odstoupením není dotčena platnost ani účinnost ujednání této smlouvy, která se týkají záruk a zaplacení smluvní pokuty nebo úroku z prodlení, pokud již dospěl, práva na náhradu škody vzniklé z porušení smluvních povinností ani ujednání, které má vzhledem ke své povaze zavazovat strany i po odstoupení od smlouvy. </w:t>
      </w:r>
    </w:p>
    <w:p w14:paraId="1A2F6834" w14:textId="77777777" w:rsidR="00C0428C" w:rsidRPr="00C76F13" w:rsidRDefault="00C0428C" w:rsidP="00C0428C">
      <w:pPr>
        <w:numPr>
          <w:ilvl w:val="0"/>
          <w:numId w:val="35"/>
        </w:numPr>
        <w:spacing w:after="60"/>
        <w:jc w:val="both"/>
        <w:rPr>
          <w:rFonts w:asciiTheme="minorHAnsi" w:hAnsiTheme="minorHAnsi" w:cstheme="minorHAnsi"/>
        </w:rPr>
      </w:pPr>
      <w:r w:rsidRPr="00C76F13">
        <w:rPr>
          <w:rFonts w:asciiTheme="minorHAnsi" w:hAnsiTheme="minorHAnsi" w:cstheme="minorHAnsi"/>
        </w:rPr>
        <w:t>Zvláštní ustanovení o odstoupení objednatele:</w:t>
      </w:r>
    </w:p>
    <w:p w14:paraId="24554968" w14:textId="3A0316FA" w:rsidR="00C0428C" w:rsidRDefault="00C0428C" w:rsidP="00744E57">
      <w:pPr>
        <w:spacing w:after="60"/>
        <w:ind w:left="851"/>
        <w:jc w:val="both"/>
        <w:rPr>
          <w:rFonts w:asciiTheme="minorHAnsi" w:hAnsiTheme="minorHAnsi" w:cstheme="minorHAnsi"/>
        </w:rPr>
      </w:pPr>
      <w:r w:rsidRPr="00C76F13">
        <w:rPr>
          <w:rFonts w:asciiTheme="minorHAnsi" w:hAnsiTheme="minorHAnsi" w:cstheme="minorHAnsi"/>
        </w:rPr>
        <w:t>Objednatel je oprávněn odstoupit od smlouvy také v případě bude-li zahájeno                                                                                                        insolvenční řízení dle zákona číslo 182/2006 Sb., o úpadku a způsobech jeho řešení v platném znění, jehož předmětem bude úpadek nebo hrozící úpadek zhotovitele; zhotovitel je povinen oznámit tuto skutečnost neprodleně objednateli.</w:t>
      </w:r>
    </w:p>
    <w:p w14:paraId="76EDE82E" w14:textId="77777777" w:rsidR="00C0428C" w:rsidRPr="00C76F13" w:rsidRDefault="00C0428C" w:rsidP="00C0428C">
      <w:pPr>
        <w:numPr>
          <w:ilvl w:val="0"/>
          <w:numId w:val="35"/>
        </w:numPr>
        <w:spacing w:after="60"/>
        <w:jc w:val="both"/>
        <w:rPr>
          <w:rFonts w:asciiTheme="minorHAnsi" w:hAnsiTheme="minorHAnsi" w:cstheme="minorHAnsi"/>
        </w:rPr>
      </w:pPr>
      <w:r w:rsidRPr="00C76F13">
        <w:rPr>
          <w:rFonts w:asciiTheme="minorHAnsi" w:hAnsiTheme="minorHAnsi" w:cstheme="minorHAnsi"/>
        </w:rPr>
        <w:t>Zvláštní ustanovení o odstoupení zhotovitele:</w:t>
      </w:r>
    </w:p>
    <w:p w14:paraId="1FF11EE7" w14:textId="77777777" w:rsidR="00C0428C" w:rsidRPr="00C76F13" w:rsidRDefault="00C0428C" w:rsidP="00C0428C">
      <w:pPr>
        <w:spacing w:after="60"/>
        <w:ind w:left="851"/>
        <w:jc w:val="both"/>
        <w:rPr>
          <w:rFonts w:asciiTheme="minorHAnsi" w:hAnsiTheme="minorHAnsi" w:cstheme="minorHAnsi"/>
        </w:rPr>
      </w:pPr>
      <w:r w:rsidRPr="00C76F13">
        <w:rPr>
          <w:rFonts w:asciiTheme="minorHAnsi" w:hAnsiTheme="minorHAnsi" w:cstheme="minorHAnsi"/>
        </w:rPr>
        <w:t>Zhotovitel je oprávněn odstoupit od smlouvy také v případě, bude-li zahájeno insolvenční řízení dle zák. č. 182/2006 Sb., o úpadku a způsobech jeho řešení v platném znění, jehož předmětem bude úpadek nebo hrozící úpadek objednatele; objednatel je povinen oznámit tuto skutečnost neprodleně zhotoviteli.</w:t>
      </w:r>
    </w:p>
    <w:p w14:paraId="003B56DE" w14:textId="5BBA8431" w:rsidR="00C0428C"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p>
    <w:p w14:paraId="1D6E41AA" w14:textId="77777777" w:rsidR="00744E57" w:rsidRPr="00C76F13" w:rsidRDefault="00744E57"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p>
    <w:p w14:paraId="7F80390B" w14:textId="77777777" w:rsidR="00C0428C" w:rsidRPr="00C76F13"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r w:rsidRPr="00C76F13">
        <w:rPr>
          <w:rFonts w:asciiTheme="minorHAnsi" w:hAnsiTheme="minorHAnsi" w:cstheme="minorHAnsi"/>
          <w:b/>
          <w:sz w:val="24"/>
          <w:szCs w:val="24"/>
        </w:rPr>
        <w:t>XIV. Závěrečná ustanovení</w:t>
      </w:r>
    </w:p>
    <w:p w14:paraId="75195640" w14:textId="77777777" w:rsidR="00C0428C" w:rsidRPr="00C76F13"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p>
    <w:p w14:paraId="680EDC32"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Ve věcech touto smlouvou neupravených se vzájemné vztahy smluvních stran řídí ustanoveními občanského zákoníku (zákon č. 89/2012 Sb.) a souvisejícími právními předpisy.</w:t>
      </w:r>
    </w:p>
    <w:p w14:paraId="1D224940" w14:textId="77777777" w:rsidR="00C0428C" w:rsidRPr="00C76F13" w:rsidRDefault="00C0428C" w:rsidP="00C0428C">
      <w:pPr>
        <w:pStyle w:val="Odstavecseseznamem"/>
        <w:spacing w:after="120"/>
        <w:ind w:left="851"/>
        <w:jc w:val="both"/>
        <w:rPr>
          <w:rFonts w:asciiTheme="minorHAnsi" w:hAnsiTheme="minorHAnsi" w:cstheme="minorHAnsi"/>
        </w:rPr>
      </w:pPr>
    </w:p>
    <w:p w14:paraId="4760E2FB"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Informační povinnosti objednatele vyplývající ze zákona č. 106/1999 Sb. v platném znění a ze zákona č. 128/2000 Sb. v platném znění nejsou touto smlouvou nijak omezeny a zhotovitel nesmí za výkon těchto povinností objednatele, jakkoliv postihovat.</w:t>
      </w:r>
    </w:p>
    <w:p w14:paraId="6AF0A301" w14:textId="77777777" w:rsidR="00C0428C" w:rsidRPr="00C76F13" w:rsidRDefault="00C0428C" w:rsidP="00C0428C">
      <w:pPr>
        <w:pStyle w:val="Odstavecseseznamem"/>
        <w:rPr>
          <w:rFonts w:asciiTheme="minorHAnsi" w:hAnsiTheme="minorHAnsi" w:cstheme="minorHAnsi"/>
        </w:rPr>
      </w:pPr>
    </w:p>
    <w:p w14:paraId="2CAA45D1"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Jakékoliv změny smlouvy mohou být provedeny pouze písemnou formou dodatku potvrzeného oběma stranami.</w:t>
      </w:r>
    </w:p>
    <w:p w14:paraId="1B451E7F" w14:textId="77777777" w:rsidR="00C0428C" w:rsidRPr="00C76F13" w:rsidRDefault="00C0428C" w:rsidP="00C0428C">
      <w:pPr>
        <w:pStyle w:val="Odstavecseseznamem"/>
        <w:spacing w:after="120"/>
        <w:ind w:left="851"/>
        <w:jc w:val="both"/>
        <w:rPr>
          <w:rFonts w:asciiTheme="minorHAnsi" w:hAnsiTheme="minorHAnsi" w:cstheme="minorHAnsi"/>
        </w:rPr>
      </w:pPr>
    </w:p>
    <w:p w14:paraId="002ADAF1" w14:textId="0D3BF910" w:rsidR="00C0428C" w:rsidRPr="00696112" w:rsidRDefault="00C0428C" w:rsidP="00A271C2">
      <w:pPr>
        <w:pStyle w:val="Odstavecseseznamem"/>
        <w:numPr>
          <w:ilvl w:val="0"/>
          <w:numId w:val="36"/>
        </w:numPr>
        <w:spacing w:after="120"/>
        <w:jc w:val="both"/>
        <w:rPr>
          <w:rFonts w:asciiTheme="minorHAnsi" w:hAnsiTheme="minorHAnsi" w:cstheme="minorHAnsi"/>
        </w:rPr>
      </w:pPr>
      <w:r w:rsidRPr="00696112">
        <w:rPr>
          <w:rFonts w:asciiTheme="minorHAnsi" w:hAnsiTheme="minorHAnsi" w:cstheme="minorHAnsi"/>
        </w:rPr>
        <w:lastRenderedPageBreak/>
        <w:t>Veškerá textová dokumentace, kterou při plnění smlouvy předává či předkládá zhotovitel objednateli, musí být předána či předložena v českém jazyce.</w:t>
      </w:r>
    </w:p>
    <w:p w14:paraId="23F9E5A5" w14:textId="77777777" w:rsidR="00C0428C" w:rsidRPr="00C76F13" w:rsidRDefault="00C0428C" w:rsidP="00C0428C">
      <w:pPr>
        <w:pStyle w:val="Odstavecseseznamem"/>
        <w:spacing w:after="120"/>
        <w:ind w:left="851"/>
        <w:jc w:val="both"/>
        <w:rPr>
          <w:rFonts w:asciiTheme="minorHAnsi" w:hAnsiTheme="minorHAnsi" w:cstheme="minorHAnsi"/>
        </w:rPr>
      </w:pPr>
    </w:p>
    <w:p w14:paraId="44EB9EA2"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Smluvní strany dávají přednost smírčí dohodě před soudním sporem.</w:t>
      </w:r>
    </w:p>
    <w:p w14:paraId="1E31842F" w14:textId="77777777" w:rsidR="00C0428C" w:rsidRPr="00C76F13" w:rsidRDefault="00C0428C" w:rsidP="00C0428C">
      <w:pPr>
        <w:pStyle w:val="Odstavecseseznamem"/>
        <w:rPr>
          <w:rFonts w:asciiTheme="minorHAnsi" w:hAnsiTheme="minorHAnsi" w:cstheme="minorHAnsi"/>
        </w:rPr>
      </w:pPr>
    </w:p>
    <w:p w14:paraId="6CA8BA44"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V případě soudního sporu se místní příslušnost věcně příslušného soudu I. stupně řídí obecným soudem objednatele.</w:t>
      </w:r>
    </w:p>
    <w:p w14:paraId="1FFEAF94" w14:textId="77777777" w:rsidR="00C0428C" w:rsidRPr="00C76F13" w:rsidRDefault="00C0428C" w:rsidP="00C0428C">
      <w:pPr>
        <w:pStyle w:val="Odstavecseseznamem"/>
        <w:spacing w:after="120"/>
        <w:ind w:left="851"/>
        <w:jc w:val="both"/>
        <w:rPr>
          <w:rFonts w:asciiTheme="minorHAnsi" w:hAnsiTheme="minorHAnsi" w:cstheme="minorHAnsi"/>
        </w:rPr>
      </w:pPr>
    </w:p>
    <w:p w14:paraId="08A27166" w14:textId="35CDED13" w:rsidR="00C0428C" w:rsidRPr="005120AB" w:rsidRDefault="005120AB" w:rsidP="005120AB">
      <w:pPr>
        <w:pStyle w:val="Odstavecseseznamem"/>
        <w:numPr>
          <w:ilvl w:val="0"/>
          <w:numId w:val="36"/>
        </w:numPr>
        <w:spacing w:after="120"/>
        <w:jc w:val="both"/>
        <w:rPr>
          <w:rFonts w:asciiTheme="minorHAnsi" w:hAnsiTheme="minorHAnsi" w:cstheme="minorHAnsi"/>
        </w:rPr>
      </w:pPr>
      <w:bookmarkStart w:id="8" w:name="_Hlk170382368"/>
      <w:r w:rsidRPr="005120AB">
        <w:rPr>
          <w:rFonts w:asciiTheme="minorHAnsi" w:hAnsiTheme="minorHAnsi" w:cstheme="minorHAnsi"/>
        </w:rPr>
        <w:t>Tato smlouva o dílo je vyhotovena a uzavřena v písemné elektronické podobě.</w:t>
      </w:r>
      <w:bookmarkEnd w:id="8"/>
    </w:p>
    <w:p w14:paraId="5AE5051C" w14:textId="5D4E9CB6" w:rsidR="00C0428C" w:rsidRPr="00C76F13" w:rsidRDefault="00C0428C" w:rsidP="00C0428C">
      <w:pPr>
        <w:numPr>
          <w:ilvl w:val="0"/>
          <w:numId w:val="36"/>
        </w:numPr>
        <w:suppressAutoHyphens/>
        <w:spacing w:after="120"/>
        <w:jc w:val="both"/>
        <w:rPr>
          <w:rFonts w:asciiTheme="minorHAnsi" w:hAnsiTheme="minorHAnsi" w:cstheme="minorHAnsi"/>
        </w:rPr>
      </w:pPr>
      <w:r w:rsidRPr="00C76F13">
        <w:rPr>
          <w:rFonts w:asciiTheme="minorHAnsi" w:hAnsiTheme="minorHAnsi" w:cstheme="minorHAnsi"/>
        </w:rPr>
        <w:t xml:space="preserve">Smluvní strany prohlašují, že obsah této smlouvy obsahuje ujednání o všech náležitostech, které strany měly a chtěly ve smlouvě ujednat a strany dospěly </w:t>
      </w:r>
      <w:r w:rsidR="00412497">
        <w:rPr>
          <w:rFonts w:asciiTheme="minorHAnsi" w:hAnsiTheme="minorHAnsi" w:cstheme="minorHAnsi"/>
        </w:rPr>
        <w:t xml:space="preserve">                </w:t>
      </w:r>
      <w:r w:rsidRPr="00C76F13">
        <w:rPr>
          <w:rFonts w:asciiTheme="minorHAnsi" w:hAnsiTheme="minorHAnsi" w:cstheme="minorHAnsi"/>
        </w:rPr>
        <w:t>ke shodě ohledně všech náležitostí, které si strany stanovily jako předpoklady uzavření této smlouvy.</w:t>
      </w:r>
    </w:p>
    <w:p w14:paraId="1F01DFB6" w14:textId="77777777" w:rsidR="00C0428C" w:rsidRPr="004E1702" w:rsidRDefault="00C0428C" w:rsidP="00C0428C">
      <w:pPr>
        <w:numPr>
          <w:ilvl w:val="0"/>
          <w:numId w:val="36"/>
        </w:numPr>
        <w:suppressAutoHyphens/>
        <w:spacing w:after="120"/>
        <w:jc w:val="both"/>
        <w:rPr>
          <w:rFonts w:asciiTheme="minorHAnsi" w:hAnsiTheme="minorHAnsi" w:cstheme="minorHAnsi"/>
        </w:rPr>
      </w:pPr>
      <w:r w:rsidRPr="00C76F13">
        <w:rPr>
          <w:rFonts w:asciiTheme="minorHAnsi" w:hAnsiTheme="minorHAnsi" w:cstheme="minorHAnsi"/>
        </w:rPr>
        <w:t xml:space="preserve">Smluvní </w:t>
      </w:r>
      <w:r w:rsidRPr="004E1702">
        <w:rPr>
          <w:rFonts w:asciiTheme="minorHAnsi" w:hAnsiTheme="minorHAnsi" w:cstheme="minorHAnsi"/>
        </w:rPr>
        <w:t>strany prohlašují, že si vzájemně sdělily všechny skutkové a právní okolnosti, o nichž k datu podpisu této smlouvy věděly nebo vědět musely, a které jsou relevantní ve vztahu k uzavření této smlouvy.</w:t>
      </w:r>
    </w:p>
    <w:p w14:paraId="049A2F4C" w14:textId="0564EC7F" w:rsidR="00C0428C" w:rsidRPr="005120AB" w:rsidRDefault="00C0428C" w:rsidP="005120AB">
      <w:pPr>
        <w:pStyle w:val="Odstavecseseznamem"/>
        <w:numPr>
          <w:ilvl w:val="0"/>
          <w:numId w:val="36"/>
        </w:numPr>
        <w:rPr>
          <w:rFonts w:asciiTheme="minorHAnsi" w:hAnsiTheme="minorHAnsi" w:cstheme="minorHAnsi"/>
        </w:rPr>
      </w:pPr>
      <w:r w:rsidRPr="004E1702">
        <w:rPr>
          <w:rFonts w:asciiTheme="minorHAnsi" w:hAnsiTheme="minorHAnsi" w:cstheme="minorHAnsi"/>
        </w:rPr>
        <w:t xml:space="preserve">Uzavření této smlouvy schválila Rada města Česká Lípa dne </w:t>
      </w:r>
      <w:r w:rsidR="005120AB" w:rsidRPr="005120AB">
        <w:rPr>
          <w:rFonts w:asciiTheme="minorHAnsi" w:hAnsiTheme="minorHAnsi" w:cstheme="minorHAnsi"/>
          <w:highlight w:val="yellow"/>
        </w:rPr>
        <w:t>xxxxxx</w:t>
      </w:r>
      <w:r w:rsidR="005120AB">
        <w:rPr>
          <w:rFonts w:asciiTheme="minorHAnsi" w:hAnsiTheme="minorHAnsi" w:cstheme="minorHAnsi"/>
        </w:rPr>
        <w:t xml:space="preserve"> </w:t>
      </w:r>
      <w:r w:rsidR="000339DE">
        <w:rPr>
          <w:rFonts w:asciiTheme="minorHAnsi" w:hAnsiTheme="minorHAnsi" w:cstheme="minorHAnsi"/>
        </w:rPr>
        <w:t xml:space="preserve">svým </w:t>
      </w:r>
      <w:r w:rsidR="000339DE" w:rsidRPr="005120AB">
        <w:rPr>
          <w:rFonts w:asciiTheme="minorHAnsi" w:hAnsiTheme="minorHAnsi" w:cstheme="minorHAnsi"/>
        </w:rPr>
        <w:t>usnesením č</w:t>
      </w:r>
      <w:r w:rsidR="000339DE" w:rsidRPr="005120AB">
        <w:rPr>
          <w:rFonts w:asciiTheme="minorHAnsi" w:hAnsiTheme="minorHAnsi" w:cstheme="minorHAnsi"/>
          <w:highlight w:val="yellow"/>
        </w:rPr>
        <w:t>.</w:t>
      </w:r>
      <w:r w:rsidR="005120AB">
        <w:rPr>
          <w:rFonts w:asciiTheme="minorHAnsi" w:hAnsiTheme="minorHAnsi" w:cstheme="minorHAnsi"/>
          <w:highlight w:val="yellow"/>
        </w:rPr>
        <w:t xml:space="preserve"> </w:t>
      </w:r>
      <w:r w:rsidR="00DA3CBD" w:rsidRPr="005120AB">
        <w:rPr>
          <w:rFonts w:asciiTheme="minorHAnsi" w:hAnsiTheme="minorHAnsi" w:cstheme="minorHAnsi"/>
          <w:highlight w:val="yellow"/>
        </w:rPr>
        <w:t>XXXXXXXXX</w:t>
      </w:r>
    </w:p>
    <w:p w14:paraId="2A152BF6" w14:textId="3E4E4300" w:rsidR="00C0428C" w:rsidRDefault="00C0428C" w:rsidP="00C0428C">
      <w:pPr>
        <w:pStyle w:val="Normln0"/>
        <w:numPr>
          <w:ilvl w:val="0"/>
          <w:numId w:val="36"/>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after="120" w:line="240" w:lineRule="auto"/>
        <w:jc w:val="both"/>
        <w:rPr>
          <w:rFonts w:asciiTheme="minorHAnsi" w:hAnsiTheme="minorHAnsi" w:cstheme="minorHAnsi"/>
          <w:sz w:val="24"/>
          <w:szCs w:val="24"/>
        </w:rPr>
      </w:pPr>
      <w:r w:rsidRPr="004E1702">
        <w:rPr>
          <w:rFonts w:asciiTheme="minorHAnsi" w:hAnsiTheme="minorHAnsi" w:cstheme="minorHAnsi"/>
          <w:sz w:val="24"/>
          <w:szCs w:val="24"/>
        </w:rPr>
        <w:t xml:space="preserve"> </w:t>
      </w:r>
      <w:r w:rsidR="00365FB6">
        <w:rPr>
          <w:rFonts w:asciiTheme="minorHAnsi" w:hAnsiTheme="minorHAnsi" w:cstheme="minorHAnsi"/>
          <w:sz w:val="24"/>
          <w:szCs w:val="24"/>
        </w:rPr>
        <w:t xml:space="preserve"> </w:t>
      </w:r>
      <w:r w:rsidRPr="004E1702">
        <w:rPr>
          <w:rFonts w:asciiTheme="minorHAnsi" w:hAnsiTheme="minorHAnsi" w:cstheme="minorHAnsi"/>
          <w:sz w:val="24"/>
          <w:szCs w:val="24"/>
        </w:rPr>
        <w:t>Tato smlouva o dílo nabývá platnosti dnem jejího podpisu oběma smluvními stranami a účinnosti v den, ve kterém bude uveřejněna v registru smluv.</w:t>
      </w:r>
    </w:p>
    <w:p w14:paraId="09443C6F" w14:textId="77777777" w:rsidR="00C0428C" w:rsidRPr="00C76F13" w:rsidRDefault="00C0428C" w:rsidP="00C0428C">
      <w:pPr>
        <w:pStyle w:val="Odstavecseseznamem"/>
        <w:numPr>
          <w:ilvl w:val="0"/>
          <w:numId w:val="36"/>
        </w:numPr>
        <w:jc w:val="both"/>
        <w:rPr>
          <w:rFonts w:asciiTheme="minorHAnsi" w:hAnsiTheme="minorHAnsi" w:cstheme="minorHAnsi"/>
          <w:lang w:eastAsia="ar-SA"/>
        </w:rPr>
      </w:pPr>
      <w:r w:rsidRPr="004E1702">
        <w:rPr>
          <w:rFonts w:asciiTheme="minorHAnsi" w:hAnsiTheme="minorHAnsi" w:cstheme="minorHAnsi"/>
          <w:lang w:eastAsia="ar-SA"/>
        </w:rPr>
        <w:t>Smluvní</w:t>
      </w:r>
      <w:r w:rsidRPr="00C76F13">
        <w:rPr>
          <w:rFonts w:asciiTheme="minorHAnsi" w:hAnsiTheme="minorHAnsi" w:cstheme="minorHAnsi"/>
          <w:lang w:eastAsia="ar-SA"/>
        </w:rPr>
        <w:t xml:space="preserve"> strany se dohodly, že obsah této smlouvy bude po jejím uzavření v plném znění včetně příloh a dohod, na základě kterých, se tato smlouva mění, nahrazuje </w:t>
      </w:r>
      <w:r w:rsidRPr="00C76F13">
        <w:rPr>
          <w:rFonts w:asciiTheme="minorHAnsi" w:hAnsiTheme="minorHAnsi" w:cstheme="minorHAnsi"/>
          <w:lang w:eastAsia="ar-SA"/>
        </w:rPr>
        <w:br/>
        <w:t xml:space="preserve">nebo ruší, zveřejněn objednatelem v registru smluv podle z. č. 340/2015 Sb. </w:t>
      </w:r>
      <w:r w:rsidRPr="00C76F13">
        <w:rPr>
          <w:rFonts w:asciiTheme="minorHAnsi" w:hAnsiTheme="minorHAnsi" w:cstheme="minorHAnsi"/>
          <w:lang w:eastAsia="ar-SA"/>
        </w:rPr>
        <w:br/>
        <w:t xml:space="preserve">o zvláštních podmínkách účinnosti některých smluv, uveřejňování těchto smluv </w:t>
      </w:r>
      <w:r w:rsidRPr="00C76F13">
        <w:rPr>
          <w:rFonts w:asciiTheme="minorHAnsi" w:hAnsiTheme="minorHAnsi" w:cstheme="minorHAnsi"/>
          <w:lang w:eastAsia="ar-SA"/>
        </w:rPr>
        <w:br/>
        <w:t xml:space="preserve">a o registru smluv (zákon o registru smluv). Zhotovitel výslovně souhlasí s tím, </w:t>
      </w:r>
      <w:r w:rsidRPr="00C76F13">
        <w:rPr>
          <w:rFonts w:asciiTheme="minorHAnsi" w:hAnsiTheme="minorHAnsi" w:cstheme="minorHAnsi"/>
          <w:lang w:eastAsia="ar-SA"/>
        </w:rPr>
        <w:br/>
        <w:t>aby tato smlouva včetně případných dohod o její změně, nahrazení nebo zrušení byla v plném rozsahu zveřejněna v registru smluv.</w:t>
      </w:r>
    </w:p>
    <w:p w14:paraId="09410EC6" w14:textId="77777777" w:rsidR="00994058" w:rsidRDefault="00994058" w:rsidP="00C0428C">
      <w:pPr>
        <w:pStyle w:val="Normln0"/>
        <w:tabs>
          <w:tab w:val="left" w:pos="11505"/>
        </w:tabs>
        <w:spacing w:line="240" w:lineRule="auto"/>
        <w:contextualSpacing/>
        <w:rPr>
          <w:rFonts w:asciiTheme="minorHAnsi" w:hAnsiTheme="minorHAnsi" w:cstheme="minorHAnsi"/>
          <w:b/>
          <w:sz w:val="24"/>
          <w:szCs w:val="24"/>
        </w:rPr>
      </w:pPr>
    </w:p>
    <w:p w14:paraId="7FC01710" w14:textId="77777777" w:rsidR="00994058" w:rsidRDefault="00994058" w:rsidP="00C0428C">
      <w:pPr>
        <w:pStyle w:val="Normln0"/>
        <w:tabs>
          <w:tab w:val="left" w:pos="11505"/>
        </w:tabs>
        <w:spacing w:line="240" w:lineRule="auto"/>
        <w:contextualSpacing/>
        <w:rPr>
          <w:rFonts w:asciiTheme="minorHAnsi" w:hAnsiTheme="minorHAnsi" w:cstheme="minorHAnsi"/>
          <w:b/>
          <w:sz w:val="24"/>
          <w:szCs w:val="24"/>
        </w:rPr>
      </w:pPr>
    </w:p>
    <w:p w14:paraId="3C0E1319" w14:textId="0741C5E4" w:rsidR="00C0428C" w:rsidRPr="00C76F13" w:rsidRDefault="00994058" w:rsidP="00C0428C">
      <w:pPr>
        <w:pStyle w:val="Normln0"/>
        <w:tabs>
          <w:tab w:val="left" w:pos="11505"/>
        </w:tabs>
        <w:spacing w:line="240" w:lineRule="auto"/>
        <w:contextualSpacing/>
        <w:rPr>
          <w:rFonts w:asciiTheme="minorHAnsi" w:hAnsiTheme="minorHAnsi" w:cstheme="minorHAnsi"/>
          <w:b/>
          <w:sz w:val="24"/>
          <w:szCs w:val="24"/>
        </w:rPr>
      </w:pPr>
      <w:r>
        <w:rPr>
          <w:rFonts w:asciiTheme="minorHAnsi" w:hAnsiTheme="minorHAnsi" w:cstheme="minorHAnsi"/>
          <w:b/>
          <w:sz w:val="24"/>
          <w:szCs w:val="24"/>
        </w:rPr>
        <w:t>P</w:t>
      </w:r>
      <w:r w:rsidR="00C0428C" w:rsidRPr="00C76F13">
        <w:rPr>
          <w:rFonts w:asciiTheme="minorHAnsi" w:hAnsiTheme="minorHAnsi" w:cstheme="minorHAnsi"/>
          <w:b/>
          <w:sz w:val="24"/>
          <w:szCs w:val="24"/>
        </w:rPr>
        <w:t>říloh</w:t>
      </w:r>
      <w:r w:rsidR="002E56C8">
        <w:rPr>
          <w:rFonts w:asciiTheme="minorHAnsi" w:hAnsiTheme="minorHAnsi" w:cstheme="minorHAnsi"/>
          <w:b/>
          <w:sz w:val="24"/>
          <w:szCs w:val="24"/>
        </w:rPr>
        <w:t>y</w:t>
      </w:r>
      <w:r w:rsidR="00C0428C" w:rsidRPr="00C76F13">
        <w:rPr>
          <w:rFonts w:asciiTheme="minorHAnsi" w:hAnsiTheme="minorHAnsi" w:cstheme="minorHAnsi"/>
          <w:b/>
          <w:sz w:val="24"/>
          <w:szCs w:val="24"/>
        </w:rPr>
        <w:t>:</w:t>
      </w:r>
    </w:p>
    <w:p w14:paraId="02FF8CE3" w14:textId="0CA24B1C" w:rsidR="00C0428C" w:rsidRDefault="00C0428C" w:rsidP="00C0428C">
      <w:pPr>
        <w:pStyle w:val="Normln0"/>
        <w:tabs>
          <w:tab w:val="left" w:pos="11505"/>
        </w:tabs>
        <w:spacing w:line="240" w:lineRule="auto"/>
        <w:contextualSpacing/>
        <w:rPr>
          <w:rFonts w:asciiTheme="minorHAnsi" w:hAnsiTheme="minorHAnsi" w:cstheme="minorHAnsi"/>
          <w:sz w:val="24"/>
          <w:szCs w:val="24"/>
        </w:rPr>
      </w:pPr>
      <w:r w:rsidRPr="00C76F13">
        <w:rPr>
          <w:rFonts w:asciiTheme="minorHAnsi" w:hAnsiTheme="minorHAnsi" w:cstheme="minorHAnsi"/>
          <w:sz w:val="24"/>
          <w:szCs w:val="24"/>
        </w:rPr>
        <w:t xml:space="preserve">č. 1 - Položkový rozpočet </w:t>
      </w:r>
      <w:r w:rsidRPr="004E1702">
        <w:rPr>
          <w:rFonts w:asciiTheme="minorHAnsi" w:hAnsiTheme="minorHAnsi" w:cstheme="minorHAnsi"/>
          <w:sz w:val="24"/>
          <w:szCs w:val="24"/>
        </w:rPr>
        <w:t>dle nabídky zhotovitele čj. MUCL/</w:t>
      </w:r>
    </w:p>
    <w:p w14:paraId="20CC9C09" w14:textId="5A37D6FF" w:rsidR="00C0428C" w:rsidRPr="00C76F13" w:rsidRDefault="00D4260E" w:rsidP="00C0428C">
      <w:pPr>
        <w:pStyle w:val="Normln0"/>
        <w:tabs>
          <w:tab w:val="left" w:pos="11505"/>
        </w:tabs>
        <w:spacing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č. 2 - </w:t>
      </w:r>
      <w:r w:rsidR="00D62E4F">
        <w:rPr>
          <w:rFonts w:asciiTheme="minorHAnsi" w:hAnsiTheme="minorHAnsi" w:cstheme="minorHAnsi"/>
          <w:sz w:val="24"/>
          <w:szCs w:val="24"/>
        </w:rPr>
        <w:t>Harmonogram</w:t>
      </w:r>
    </w:p>
    <w:p w14:paraId="648AC842" w14:textId="77777777" w:rsidR="00C0428C" w:rsidRPr="00C76F13" w:rsidRDefault="00C0428C" w:rsidP="00C0428C">
      <w:pPr>
        <w:pStyle w:val="Normln0"/>
        <w:tabs>
          <w:tab w:val="left" w:pos="11505"/>
        </w:tabs>
        <w:spacing w:line="240" w:lineRule="auto"/>
        <w:contextualSpacing/>
        <w:rPr>
          <w:rFonts w:asciiTheme="minorHAnsi" w:hAnsiTheme="minorHAnsi" w:cstheme="minorHAnsi"/>
          <w:sz w:val="24"/>
          <w:szCs w:val="24"/>
        </w:rPr>
      </w:pPr>
    </w:p>
    <w:p w14:paraId="4FCAE5BC" w14:textId="77777777" w:rsidR="00C0428C"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contextualSpacing/>
        <w:jc w:val="both"/>
        <w:rPr>
          <w:rFonts w:asciiTheme="minorHAnsi" w:hAnsiTheme="minorHAnsi" w:cstheme="minorHAnsi"/>
          <w:sz w:val="24"/>
          <w:szCs w:val="24"/>
        </w:rPr>
      </w:pPr>
    </w:p>
    <w:p w14:paraId="2580EAD8" w14:textId="77777777" w:rsidR="005120AB" w:rsidRDefault="005120AB"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contextualSpacing/>
        <w:jc w:val="both"/>
        <w:rPr>
          <w:rFonts w:asciiTheme="minorHAnsi" w:hAnsiTheme="minorHAnsi" w:cstheme="minorHAnsi"/>
          <w:sz w:val="24"/>
          <w:szCs w:val="24"/>
        </w:rPr>
      </w:pPr>
    </w:p>
    <w:p w14:paraId="61CD888A" w14:textId="77777777" w:rsidR="005120AB" w:rsidRPr="00C76F13" w:rsidRDefault="005120AB"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contextualSpacing/>
        <w:jc w:val="both"/>
        <w:rPr>
          <w:rFonts w:asciiTheme="minorHAnsi" w:hAnsiTheme="minorHAnsi" w:cstheme="minorHAnsi"/>
          <w:sz w:val="24"/>
          <w:szCs w:val="24"/>
        </w:rPr>
      </w:pPr>
    </w:p>
    <w:p w14:paraId="0589007D" w14:textId="77777777" w:rsidR="005120AB" w:rsidRPr="009C0542" w:rsidRDefault="005120AB" w:rsidP="005120AB">
      <w:pPr>
        <w:rPr>
          <w:rFonts w:asciiTheme="minorHAnsi" w:hAnsiTheme="minorHAnsi" w:cstheme="minorHAnsi"/>
        </w:rPr>
      </w:pPr>
      <w:r w:rsidRPr="009C0542">
        <w:rPr>
          <w:rFonts w:asciiTheme="minorHAnsi" w:hAnsiTheme="minorHAnsi" w:cstheme="minorHAnsi"/>
        </w:rPr>
        <w:t xml:space="preserve">V České Lípě dne    ............................. </w:t>
      </w:r>
      <w:r>
        <w:rPr>
          <w:rFonts w:asciiTheme="minorHAnsi" w:hAnsiTheme="minorHAnsi" w:cstheme="minorHAnsi"/>
        </w:rPr>
        <w:tab/>
      </w:r>
      <w:r w:rsidRPr="009C0542">
        <w:rPr>
          <w:rFonts w:asciiTheme="minorHAnsi" w:hAnsiTheme="minorHAnsi" w:cstheme="minorHAnsi"/>
        </w:rPr>
        <w:t>V </w:t>
      </w:r>
      <w:r>
        <w:rPr>
          <w:rFonts w:asciiTheme="minorHAnsi" w:hAnsiTheme="minorHAnsi" w:cstheme="minorHAnsi"/>
        </w:rPr>
        <w:t>……………….</w:t>
      </w:r>
      <w:r w:rsidRPr="009C0542">
        <w:rPr>
          <w:rFonts w:asciiTheme="minorHAnsi" w:hAnsiTheme="minorHAnsi" w:cstheme="minorHAnsi"/>
        </w:rPr>
        <w:t xml:space="preserve"> dne    .............................</w:t>
      </w:r>
    </w:p>
    <w:p w14:paraId="73E46644" w14:textId="77777777" w:rsidR="005120AB" w:rsidRPr="009C0542" w:rsidRDefault="005120AB" w:rsidP="005120AB">
      <w:pPr>
        <w:rPr>
          <w:rFonts w:asciiTheme="minorHAnsi" w:hAnsiTheme="minorHAnsi" w:cstheme="minorHAnsi"/>
        </w:rPr>
      </w:pPr>
    </w:p>
    <w:p w14:paraId="1C343B03" w14:textId="77777777" w:rsidR="005120AB" w:rsidRPr="009C0542" w:rsidRDefault="005120AB" w:rsidP="005120AB">
      <w:pPr>
        <w:rPr>
          <w:rFonts w:asciiTheme="minorHAnsi" w:hAnsiTheme="minorHAnsi" w:cstheme="minorHAnsi"/>
        </w:rPr>
      </w:pPr>
    </w:p>
    <w:p w14:paraId="1AC8A2C1" w14:textId="77777777" w:rsidR="005120AB" w:rsidRPr="009C0542" w:rsidRDefault="005120AB" w:rsidP="005120AB">
      <w:pPr>
        <w:rPr>
          <w:rFonts w:asciiTheme="minorHAnsi" w:hAnsiTheme="minorHAnsi" w:cstheme="minorHAnsi"/>
        </w:rPr>
      </w:pPr>
    </w:p>
    <w:p w14:paraId="1E189697" w14:textId="77777777" w:rsidR="005120AB" w:rsidRPr="009C0542" w:rsidRDefault="005120AB" w:rsidP="005120AB">
      <w:pPr>
        <w:rPr>
          <w:rFonts w:asciiTheme="minorHAnsi" w:hAnsiTheme="minorHAnsi" w:cstheme="minorHAnsi"/>
        </w:rPr>
      </w:pPr>
    </w:p>
    <w:p w14:paraId="3055D57B" w14:textId="77777777" w:rsidR="005120AB" w:rsidRPr="009C0542" w:rsidRDefault="005120AB" w:rsidP="005120AB">
      <w:pP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t>……………………………………………….</w:t>
      </w:r>
    </w:p>
    <w:p w14:paraId="67EB931E" w14:textId="77777777" w:rsidR="005120AB" w:rsidRPr="009C0542" w:rsidRDefault="005120AB" w:rsidP="005120AB">
      <w:pPr>
        <w:rPr>
          <w:rFonts w:asciiTheme="minorHAnsi" w:hAnsiTheme="minorHAnsi" w:cstheme="minorHAnsi"/>
        </w:rPr>
      </w:pPr>
      <w:r w:rsidRPr="009C0542">
        <w:rPr>
          <w:rFonts w:asciiTheme="minorHAnsi" w:hAnsiTheme="minorHAnsi" w:cstheme="minorHAnsi"/>
        </w:rPr>
        <w:t xml:space="preserve">           za objednatele                         </w:t>
      </w:r>
      <w:r w:rsidRPr="009C0542">
        <w:rPr>
          <w:rFonts w:asciiTheme="minorHAnsi" w:hAnsiTheme="minorHAnsi" w:cstheme="minorHAnsi"/>
        </w:rPr>
        <w:tab/>
      </w:r>
      <w:r w:rsidRPr="009C0542">
        <w:rPr>
          <w:rFonts w:asciiTheme="minorHAnsi" w:hAnsiTheme="minorHAnsi" w:cstheme="minorHAnsi"/>
        </w:rPr>
        <w:tab/>
      </w:r>
      <w:r>
        <w:rPr>
          <w:rFonts w:asciiTheme="minorHAnsi" w:hAnsiTheme="minorHAnsi" w:cstheme="minorHAnsi"/>
        </w:rPr>
        <w:tab/>
      </w:r>
      <w:r w:rsidRPr="009C0542">
        <w:rPr>
          <w:rFonts w:asciiTheme="minorHAnsi" w:hAnsiTheme="minorHAnsi" w:cstheme="minorHAnsi"/>
        </w:rPr>
        <w:t xml:space="preserve">za zhotovitele </w:t>
      </w:r>
    </w:p>
    <w:p w14:paraId="5377D205" w14:textId="77777777" w:rsidR="005120AB" w:rsidRPr="009C0542" w:rsidRDefault="005120AB" w:rsidP="005120AB">
      <w:pPr>
        <w:rPr>
          <w:rFonts w:asciiTheme="minorHAnsi" w:hAnsiTheme="minorHAnsi" w:cstheme="minorHAnsi"/>
        </w:rPr>
      </w:pPr>
      <w:r w:rsidRPr="009C0542">
        <w:rPr>
          <w:rFonts w:asciiTheme="minorHAnsi" w:hAnsiTheme="minorHAnsi" w:cstheme="minorHAnsi"/>
        </w:rPr>
        <w:t xml:space="preserve">           Ing. Jitka Volfová     </w:t>
      </w:r>
      <w:r>
        <w:rPr>
          <w:rFonts w:asciiTheme="minorHAnsi" w:hAnsiTheme="minorHAnsi" w:cstheme="minorHAnsi"/>
        </w:rPr>
        <w:tab/>
      </w:r>
      <w:r>
        <w:rPr>
          <w:rFonts w:asciiTheme="minorHAnsi" w:hAnsiTheme="minorHAnsi" w:cstheme="minorHAnsi"/>
        </w:rPr>
        <w:tab/>
      </w:r>
      <w:r w:rsidRPr="009C0542">
        <w:rPr>
          <w:rFonts w:asciiTheme="minorHAnsi" w:hAnsiTheme="minorHAnsi" w:cstheme="minorHAnsi"/>
        </w:rPr>
        <w:t xml:space="preserve">              </w:t>
      </w:r>
      <w:r w:rsidRPr="009C0542">
        <w:rPr>
          <w:rFonts w:asciiTheme="minorHAnsi" w:hAnsiTheme="minorHAnsi" w:cstheme="minorHAnsi"/>
        </w:rPr>
        <w:tab/>
      </w:r>
      <w:r w:rsidRPr="009C0542">
        <w:rPr>
          <w:rFonts w:asciiTheme="minorHAnsi" w:hAnsiTheme="minorHAnsi" w:cstheme="minorHAnsi"/>
        </w:rPr>
        <w:tab/>
      </w:r>
      <w:r w:rsidRPr="009C0542">
        <w:rPr>
          <w:rFonts w:asciiTheme="minorHAnsi" w:hAnsiTheme="minorHAnsi" w:cstheme="minorHAnsi"/>
        </w:rPr>
        <w:tab/>
      </w:r>
    </w:p>
    <w:p w14:paraId="36C0E7C7" w14:textId="77777777" w:rsidR="005120AB" w:rsidRPr="00C76F13" w:rsidRDefault="005120AB" w:rsidP="005120AB">
      <w:pPr>
        <w:rPr>
          <w:rFonts w:asciiTheme="minorHAnsi" w:hAnsiTheme="minorHAnsi" w:cstheme="minorHAnsi"/>
        </w:rPr>
      </w:pPr>
      <w:r>
        <w:rPr>
          <w:rFonts w:asciiTheme="minorHAnsi" w:hAnsiTheme="minorHAnsi" w:cstheme="minorHAnsi"/>
        </w:rPr>
        <w:t xml:space="preserve">           </w:t>
      </w:r>
      <w:r w:rsidRPr="009C0542">
        <w:rPr>
          <w:rFonts w:asciiTheme="minorHAnsi" w:hAnsiTheme="minorHAnsi" w:cstheme="minorHAnsi"/>
        </w:rPr>
        <w:t>starostka města</w:t>
      </w:r>
    </w:p>
    <w:p w14:paraId="1B348D2D" w14:textId="3936C74F" w:rsidR="001515C2" w:rsidRPr="00C76F13" w:rsidRDefault="001515C2" w:rsidP="005120AB">
      <w:pPr>
        <w:rPr>
          <w:rFonts w:asciiTheme="minorHAnsi" w:hAnsiTheme="minorHAnsi" w:cstheme="minorHAnsi"/>
        </w:rPr>
      </w:pPr>
    </w:p>
    <w:sectPr w:rsidR="001515C2" w:rsidRPr="00C76F13" w:rsidSect="00E719EF">
      <w:footerReference w:type="even" r:id="rId9"/>
      <w:footerReference w:type="default" r:id="rId10"/>
      <w:pgSz w:w="11906" w:h="16838" w:code="9"/>
      <w:pgMar w:top="993" w:right="1417" w:bottom="993" w:left="1417"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0D10B" w14:textId="77777777" w:rsidR="00F65CF1" w:rsidRDefault="00F65CF1">
      <w:r>
        <w:separator/>
      </w:r>
    </w:p>
  </w:endnote>
  <w:endnote w:type="continuationSeparator" w:id="0">
    <w:p w14:paraId="1AD2C770" w14:textId="77777777" w:rsidR="00F65CF1" w:rsidRDefault="00F6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D6C53" w14:textId="446A77C7" w:rsidR="00F62808" w:rsidRDefault="00F62808" w:rsidP="0083672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E719EF">
      <w:rPr>
        <w:rStyle w:val="slostrnky"/>
        <w:noProof/>
      </w:rPr>
      <w:t>2</w:t>
    </w:r>
    <w:r>
      <w:rPr>
        <w:rStyle w:val="slostrnky"/>
      </w:rPr>
      <w:fldChar w:fldCharType="end"/>
    </w:r>
  </w:p>
  <w:p w14:paraId="669179C7" w14:textId="77777777" w:rsidR="00F62808" w:rsidRDefault="00F62808" w:rsidP="002608D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FDB21" w14:textId="77777777" w:rsidR="00F62808" w:rsidRPr="005120AB" w:rsidRDefault="00F62808" w:rsidP="00836720">
    <w:pPr>
      <w:pStyle w:val="Zpat"/>
      <w:framePr w:wrap="around" w:vAnchor="text" w:hAnchor="margin" w:xAlign="right" w:y="1"/>
      <w:rPr>
        <w:rStyle w:val="slostrnky"/>
        <w:rFonts w:asciiTheme="minorHAnsi" w:hAnsiTheme="minorHAnsi" w:cstheme="minorHAnsi"/>
      </w:rPr>
    </w:pPr>
    <w:r>
      <w:rPr>
        <w:rStyle w:val="slostrnky"/>
      </w:rPr>
      <w:fldChar w:fldCharType="begin"/>
    </w:r>
    <w:r>
      <w:rPr>
        <w:rStyle w:val="slostrnky"/>
      </w:rPr>
      <w:instrText xml:space="preserve">PAGE  </w:instrText>
    </w:r>
    <w:r>
      <w:rPr>
        <w:rStyle w:val="slostrnky"/>
      </w:rPr>
      <w:fldChar w:fldCharType="separate"/>
    </w:r>
    <w:r w:rsidR="00111737">
      <w:rPr>
        <w:rStyle w:val="slostrnky"/>
        <w:noProof/>
      </w:rPr>
      <w:t>6</w:t>
    </w:r>
    <w:r>
      <w:rPr>
        <w:rStyle w:val="slostrnky"/>
      </w:rPr>
      <w:fldChar w:fldCharType="end"/>
    </w:r>
  </w:p>
  <w:p w14:paraId="467638A9" w14:textId="77777777" w:rsidR="00F62808" w:rsidRDefault="00F62808" w:rsidP="002608D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B22D" w14:textId="77777777" w:rsidR="00F65CF1" w:rsidRDefault="00F65CF1">
      <w:r>
        <w:separator/>
      </w:r>
    </w:p>
  </w:footnote>
  <w:footnote w:type="continuationSeparator" w:id="0">
    <w:p w14:paraId="243D4AD2" w14:textId="77777777" w:rsidR="00F65CF1" w:rsidRDefault="00F65C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Ç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15:restartNumberingAfterBreak="0">
    <w:nsid w:val="00E03490"/>
    <w:multiLevelType w:val="multilevel"/>
    <w:tmpl w:val="305CC418"/>
    <w:lvl w:ilvl="0">
      <w:start w:val="15"/>
      <w:numFmt w:val="decimal"/>
      <w:lvlText w:val="%1."/>
      <w:lvlJc w:val="left"/>
      <w:pPr>
        <w:ind w:left="360" w:hanging="360"/>
      </w:pPr>
      <w:rPr>
        <w:rFonts w:hint="default"/>
      </w:rPr>
    </w:lvl>
    <w:lvl w:ilvl="1">
      <w:start w:val="15"/>
      <w:numFmt w:val="decimal"/>
      <w:lvlText w:val="%2.3"/>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215FFB"/>
    <w:multiLevelType w:val="multilevel"/>
    <w:tmpl w:val="FBAED354"/>
    <w:lvl w:ilvl="0">
      <w:start w:val="15"/>
      <w:numFmt w:val="decimal"/>
      <w:lvlText w:val="%1."/>
      <w:lvlJc w:val="left"/>
      <w:pPr>
        <w:ind w:left="360" w:hanging="360"/>
      </w:pPr>
      <w:rPr>
        <w:rFonts w:hint="default"/>
      </w:rPr>
    </w:lvl>
    <w:lvl w:ilvl="1">
      <w:start w:val="15"/>
      <w:numFmt w:val="decimal"/>
      <w:lvlText w:val="%2.12"/>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1E3B5A"/>
    <w:multiLevelType w:val="hybridMultilevel"/>
    <w:tmpl w:val="2BBE5D1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0DD257CA"/>
    <w:multiLevelType w:val="hybridMultilevel"/>
    <w:tmpl w:val="650866C8"/>
    <w:lvl w:ilvl="0" w:tplc="04050001">
      <w:start w:val="1"/>
      <w:numFmt w:val="bullet"/>
      <w:lvlText w:val=""/>
      <w:lvlJc w:val="left"/>
      <w:pPr>
        <w:ind w:left="1427" w:hanging="360"/>
      </w:pPr>
      <w:rPr>
        <w:rFonts w:ascii="Symbol" w:hAnsi="Symbo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5" w15:restartNumberingAfterBreak="0">
    <w:nsid w:val="130E2636"/>
    <w:multiLevelType w:val="hybridMultilevel"/>
    <w:tmpl w:val="643E3000"/>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 w15:restartNumberingAfterBreak="0">
    <w:nsid w:val="174743A0"/>
    <w:multiLevelType w:val="multilevel"/>
    <w:tmpl w:val="316C45B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A64E61"/>
    <w:multiLevelType w:val="multilevel"/>
    <w:tmpl w:val="E41A5188"/>
    <w:lvl w:ilvl="0">
      <w:start w:val="15"/>
      <w:numFmt w:val="decimal"/>
      <w:lvlText w:val="%1."/>
      <w:lvlJc w:val="left"/>
      <w:pPr>
        <w:ind w:left="360" w:hanging="360"/>
      </w:pPr>
      <w:rPr>
        <w:rFonts w:hint="default"/>
      </w:rPr>
    </w:lvl>
    <w:lvl w:ilvl="1">
      <w:start w:val="15"/>
      <w:numFmt w:val="decimal"/>
      <w:lvlText w:val="%2.6"/>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517638"/>
    <w:multiLevelType w:val="hybridMultilevel"/>
    <w:tmpl w:val="FB5EE48C"/>
    <w:lvl w:ilvl="0" w:tplc="9ECEF6F6">
      <w:start w:val="11"/>
      <w:numFmt w:val="bullet"/>
      <w:lvlText w:val="-"/>
      <w:lvlJc w:val="left"/>
      <w:pPr>
        <w:ind w:left="720" w:hanging="360"/>
      </w:pPr>
      <w:rPr>
        <w:rFonts w:ascii="Calibri" w:eastAsiaTheme="minorHAns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9ECEF6F6">
      <w:start w:val="11"/>
      <w:numFmt w:val="bullet"/>
      <w:lvlText w:val="-"/>
      <w:lvlJc w:val="left"/>
      <w:pPr>
        <w:ind w:left="3294" w:hanging="360"/>
      </w:pPr>
      <w:rPr>
        <w:rFonts w:ascii="Calibri" w:eastAsiaTheme="minorHAnsi" w:hAnsi="Calibri" w:hint="default"/>
      </w:rPr>
    </w:lvl>
    <w:lvl w:ilvl="3" w:tplc="04050001" w:tentative="1">
      <w:start w:val="1"/>
      <w:numFmt w:val="bullet"/>
      <w:lvlText w:val=""/>
      <w:lvlJc w:val="left"/>
      <w:pPr>
        <w:ind w:left="2880" w:hanging="360"/>
      </w:pPr>
      <w:rPr>
        <w:rFonts w:ascii="Symbol" w:hAnsi="Symbol" w:hint="default"/>
      </w:rPr>
    </w:lvl>
    <w:lvl w:ilvl="4" w:tplc="9ECEF6F6">
      <w:start w:val="11"/>
      <w:numFmt w:val="bullet"/>
      <w:lvlText w:val="-"/>
      <w:lvlJc w:val="left"/>
      <w:pPr>
        <w:ind w:left="3600" w:hanging="360"/>
      </w:pPr>
      <w:rPr>
        <w:rFonts w:ascii="Calibri" w:eastAsiaTheme="minorHAnsi" w:hAnsi="Calibri"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7167F"/>
    <w:multiLevelType w:val="multilevel"/>
    <w:tmpl w:val="75D63896"/>
    <w:lvl w:ilvl="0">
      <w:start w:val="1"/>
      <w:numFmt w:val="decimal"/>
      <w:lvlText w:val="12.%1."/>
      <w:lvlJc w:val="left"/>
      <w:pPr>
        <w:ind w:left="851" w:hanging="851"/>
      </w:pPr>
    </w:lvl>
    <w:lvl w:ilvl="1">
      <w:start w:val="1"/>
      <w:numFmt w:val="lowerLetter"/>
      <w:lvlText w:val="%2)"/>
      <w:lvlJc w:val="left"/>
      <w:pPr>
        <w:ind w:left="851" w:hanging="681"/>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FA545E"/>
    <w:multiLevelType w:val="multilevel"/>
    <w:tmpl w:val="42763B9C"/>
    <w:lvl w:ilvl="0">
      <w:start w:val="11"/>
      <w:numFmt w:val="decimal"/>
      <w:lvlText w:val="%1."/>
      <w:lvlJc w:val="left"/>
      <w:pPr>
        <w:ind w:left="360" w:hanging="360"/>
      </w:pPr>
      <w:rPr>
        <w:rFonts w:hint="default"/>
      </w:rPr>
    </w:lvl>
    <w:lvl w:ilvl="1">
      <w:start w:val="1"/>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9F722D"/>
    <w:multiLevelType w:val="multilevel"/>
    <w:tmpl w:val="B3C2A246"/>
    <w:lvl w:ilvl="0">
      <w:start w:val="15"/>
      <w:numFmt w:val="decimal"/>
      <w:lvlText w:val="%1."/>
      <w:lvlJc w:val="left"/>
      <w:pPr>
        <w:ind w:left="360" w:hanging="360"/>
      </w:pPr>
      <w:rPr>
        <w:rFonts w:hint="default"/>
      </w:rPr>
    </w:lvl>
    <w:lvl w:ilvl="1">
      <w:start w:val="15"/>
      <w:numFmt w:val="decimal"/>
      <w:lvlText w:val="%2.9"/>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E72A30"/>
    <w:multiLevelType w:val="multilevel"/>
    <w:tmpl w:val="6182466A"/>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602301"/>
    <w:multiLevelType w:val="multilevel"/>
    <w:tmpl w:val="8BBAD9F8"/>
    <w:lvl w:ilvl="0">
      <w:start w:val="15"/>
      <w:numFmt w:val="decimal"/>
      <w:lvlText w:val="%1."/>
      <w:lvlJc w:val="left"/>
      <w:pPr>
        <w:ind w:left="360" w:hanging="360"/>
      </w:pPr>
      <w:rPr>
        <w:rFonts w:hint="default"/>
      </w:rPr>
    </w:lvl>
    <w:lvl w:ilvl="1">
      <w:start w:val="15"/>
      <w:numFmt w:val="decimal"/>
      <w:lvlText w:val="%2.13"/>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B727A9"/>
    <w:multiLevelType w:val="multilevel"/>
    <w:tmpl w:val="7F461438"/>
    <w:lvl w:ilvl="0">
      <w:start w:val="1"/>
      <w:numFmt w:val="decimal"/>
      <w:lvlText w:val="10.%1."/>
      <w:lvlJc w:val="left"/>
      <w:pPr>
        <w:ind w:left="851" w:hanging="851"/>
      </w:pPr>
    </w:lvl>
    <w:lvl w:ilvl="1">
      <w:start w:val="1"/>
      <w:numFmt w:val="decimal"/>
      <w:lvlText w:val="10.%1.%2."/>
      <w:lvlJc w:val="left"/>
      <w:pPr>
        <w:ind w:left="851" w:hanging="681"/>
      </w:pPr>
    </w:lvl>
    <w:lvl w:ilvl="2">
      <w:start w:val="1"/>
      <w:numFmt w:val="none"/>
      <w:suff w:val="nothing"/>
      <w:lvlText w:val=")"/>
      <w:lvlJc w:val="left"/>
      <w:pPr>
        <w:ind w:left="1224" w:hanging="504"/>
      </w:pPr>
    </w:lvl>
    <w:lvl w:ilvl="3">
      <w:start w:val="1"/>
      <w:numFmt w:val="decimal"/>
      <w:lvlText w:val="%1.%2.%4."/>
      <w:lvlJc w:val="left"/>
      <w:pPr>
        <w:ind w:left="1728" w:hanging="648"/>
      </w:pPr>
    </w:lvl>
    <w:lvl w:ilvl="4">
      <w:start w:val="1"/>
      <w:numFmt w:val="decimal"/>
      <w:lvlText w:val="%1.%2.%4.%5."/>
      <w:lvlJc w:val="left"/>
      <w:pPr>
        <w:ind w:left="2232" w:hanging="792"/>
      </w:pPr>
    </w:lvl>
    <w:lvl w:ilvl="5">
      <w:start w:val="1"/>
      <w:numFmt w:val="decimal"/>
      <w:lvlText w:val="%1.%2.%4.%5.%6."/>
      <w:lvlJc w:val="left"/>
      <w:pPr>
        <w:ind w:left="2736" w:hanging="936"/>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15" w15:restartNumberingAfterBreak="0">
    <w:nsid w:val="268D38B4"/>
    <w:multiLevelType w:val="multilevel"/>
    <w:tmpl w:val="1818CEE6"/>
    <w:lvl w:ilvl="0">
      <w:start w:val="15"/>
      <w:numFmt w:val="decimal"/>
      <w:lvlText w:val="%1."/>
      <w:lvlJc w:val="left"/>
      <w:pPr>
        <w:ind w:left="360" w:hanging="360"/>
      </w:pPr>
      <w:rPr>
        <w:rFonts w:hint="default"/>
      </w:rPr>
    </w:lvl>
    <w:lvl w:ilvl="1">
      <w:start w:val="15"/>
      <w:numFmt w:val="decimal"/>
      <w:lvlText w:val="%2.10"/>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B45CBE"/>
    <w:multiLevelType w:val="multilevel"/>
    <w:tmpl w:val="BFE66534"/>
    <w:lvl w:ilvl="0">
      <w:start w:val="1"/>
      <w:numFmt w:val="decimal"/>
      <w:lvlText w:val="11.%1."/>
      <w:lvlJc w:val="left"/>
      <w:pPr>
        <w:ind w:left="851" w:hanging="851"/>
      </w:pPr>
      <w:rPr>
        <w:rFonts w:hint="default"/>
      </w:rPr>
    </w:lvl>
    <w:lvl w:ilvl="1">
      <w:start w:val="1"/>
      <w:numFmt w:val="lowerLetter"/>
      <w:lvlText w:val="%2)"/>
      <w:lvlJc w:val="left"/>
      <w:pPr>
        <w:ind w:left="851" w:hanging="681"/>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255E7F"/>
    <w:multiLevelType w:val="multilevel"/>
    <w:tmpl w:val="6B005E54"/>
    <w:lvl w:ilvl="0">
      <w:start w:val="3"/>
      <w:numFmt w:val="decimal"/>
      <w:lvlText w:val="%1."/>
      <w:lvlJc w:val="left"/>
      <w:pPr>
        <w:ind w:left="360" w:hanging="360"/>
      </w:pPr>
      <w:rPr>
        <w:rFonts w:hint="default"/>
      </w:rPr>
    </w:lvl>
    <w:lvl w:ilvl="1">
      <w:start w:val="1"/>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9622B8"/>
    <w:multiLevelType w:val="multilevel"/>
    <w:tmpl w:val="74A42DEC"/>
    <w:lvl w:ilvl="0">
      <w:start w:val="15"/>
      <w:numFmt w:val="decimal"/>
      <w:lvlText w:val="%1."/>
      <w:lvlJc w:val="left"/>
      <w:pPr>
        <w:ind w:left="360" w:hanging="360"/>
      </w:pPr>
      <w:rPr>
        <w:rFonts w:hint="default"/>
      </w:rPr>
    </w:lvl>
    <w:lvl w:ilvl="1">
      <w:start w:val="15"/>
      <w:numFmt w:val="decimal"/>
      <w:lvlText w:val="%2.11"/>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A74234"/>
    <w:multiLevelType w:val="hybridMultilevel"/>
    <w:tmpl w:val="FE4AFF5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2DFE257C"/>
    <w:multiLevelType w:val="hybridMultilevel"/>
    <w:tmpl w:val="27229D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1635"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744708"/>
    <w:multiLevelType w:val="multilevel"/>
    <w:tmpl w:val="16D0A2D0"/>
    <w:lvl w:ilvl="0">
      <w:start w:val="15"/>
      <w:numFmt w:val="decimal"/>
      <w:lvlText w:val="%1."/>
      <w:lvlJc w:val="left"/>
      <w:pPr>
        <w:ind w:left="360" w:hanging="360"/>
      </w:pPr>
      <w:rPr>
        <w:rFonts w:hint="default"/>
      </w:rPr>
    </w:lvl>
    <w:lvl w:ilvl="1">
      <w:start w:val="15"/>
      <w:numFmt w:val="decimal"/>
      <w:lvlText w:val="%2.8"/>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35323A6"/>
    <w:multiLevelType w:val="multilevel"/>
    <w:tmpl w:val="1A188082"/>
    <w:lvl w:ilvl="0">
      <w:start w:val="1"/>
      <w:numFmt w:val="decimal"/>
      <w:lvlText w:val="%1."/>
      <w:lvlJc w:val="left"/>
      <w:pPr>
        <w:ind w:left="360" w:hanging="360"/>
      </w:pPr>
      <w:rPr>
        <w:rFonts w:hint="default"/>
      </w:rPr>
    </w:lvl>
    <w:lvl w:ilvl="1">
      <w:start w:val="1"/>
      <w:numFmt w:val="decimal"/>
      <w:lvlText w:val="5.%2."/>
      <w:lvlJc w:val="left"/>
      <w:pPr>
        <w:ind w:left="737" w:hanging="737"/>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B72AA8"/>
    <w:multiLevelType w:val="hybridMultilevel"/>
    <w:tmpl w:val="77DE1216"/>
    <w:lvl w:ilvl="0" w:tplc="04050001">
      <w:start w:val="1"/>
      <w:numFmt w:val="bullet"/>
      <w:lvlText w:val=""/>
      <w:lvlJc w:val="left"/>
      <w:pPr>
        <w:ind w:left="1211" w:hanging="360"/>
      </w:pPr>
      <w:rPr>
        <w:rFonts w:ascii="Symbol" w:hAnsi="Symbol" w:hint="default"/>
      </w:rPr>
    </w:lvl>
    <w:lvl w:ilvl="1" w:tplc="04050003">
      <w:start w:val="1"/>
      <w:numFmt w:val="bullet"/>
      <w:lvlText w:val="o"/>
      <w:lvlJc w:val="left"/>
      <w:pPr>
        <w:ind w:left="1931" w:hanging="360"/>
      </w:pPr>
      <w:rPr>
        <w:rFonts w:ascii="Courier New" w:hAnsi="Courier New" w:cs="Times New Roman"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Times New Roman" w:hint="default"/>
      </w:rPr>
    </w:lvl>
    <w:lvl w:ilvl="5" w:tplc="04050005">
      <w:start w:val="1"/>
      <w:numFmt w:val="bullet"/>
      <w:lvlText w:val=""/>
      <w:lvlJc w:val="left"/>
      <w:pPr>
        <w:ind w:left="4811" w:hanging="360"/>
      </w:pPr>
      <w:rPr>
        <w:rFonts w:ascii="Wingdings" w:hAnsi="Wingdings" w:hint="default"/>
      </w:rPr>
    </w:lvl>
    <w:lvl w:ilvl="6" w:tplc="04050001">
      <w:start w:val="1"/>
      <w:numFmt w:val="bullet"/>
      <w:lvlText w:val=""/>
      <w:lvlJc w:val="left"/>
      <w:pPr>
        <w:ind w:left="5531" w:hanging="360"/>
      </w:pPr>
      <w:rPr>
        <w:rFonts w:ascii="Symbol" w:hAnsi="Symbol" w:hint="default"/>
      </w:rPr>
    </w:lvl>
    <w:lvl w:ilvl="7" w:tplc="04050003">
      <w:start w:val="1"/>
      <w:numFmt w:val="bullet"/>
      <w:lvlText w:val="o"/>
      <w:lvlJc w:val="left"/>
      <w:pPr>
        <w:ind w:left="6251" w:hanging="360"/>
      </w:pPr>
      <w:rPr>
        <w:rFonts w:ascii="Courier New" w:hAnsi="Courier New" w:cs="Times New Roman" w:hint="default"/>
      </w:rPr>
    </w:lvl>
    <w:lvl w:ilvl="8" w:tplc="04050005">
      <w:start w:val="1"/>
      <w:numFmt w:val="bullet"/>
      <w:lvlText w:val=""/>
      <w:lvlJc w:val="left"/>
      <w:pPr>
        <w:ind w:left="6971" w:hanging="360"/>
      </w:pPr>
      <w:rPr>
        <w:rFonts w:ascii="Wingdings" w:hAnsi="Wingdings" w:hint="default"/>
      </w:rPr>
    </w:lvl>
  </w:abstractNum>
  <w:abstractNum w:abstractNumId="24" w15:restartNumberingAfterBreak="0">
    <w:nsid w:val="378B1798"/>
    <w:multiLevelType w:val="multilevel"/>
    <w:tmpl w:val="91C02028"/>
    <w:lvl w:ilvl="0">
      <w:start w:val="1"/>
      <w:numFmt w:val="bullet"/>
      <w:lvlText w:val=""/>
      <w:lvlJc w:val="left"/>
      <w:pPr>
        <w:ind w:left="851" w:hanging="851"/>
      </w:pPr>
      <w:rPr>
        <w:rFonts w:ascii="Symbol" w:hAnsi="Symbol" w:hint="default"/>
        <w:i w:val="0"/>
      </w:rPr>
    </w:lvl>
    <w:lvl w:ilvl="1">
      <w:start w:val="1"/>
      <w:numFmt w:val="none"/>
      <w:lvlText w:val="2.4.1"/>
      <w:lvlJc w:val="left"/>
      <w:pPr>
        <w:ind w:left="851" w:hanging="681"/>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A87043D"/>
    <w:multiLevelType w:val="multilevel"/>
    <w:tmpl w:val="F006DFAC"/>
    <w:lvl w:ilvl="0">
      <w:start w:val="12"/>
      <w:numFmt w:val="decimal"/>
      <w:lvlText w:val="%1."/>
      <w:lvlJc w:val="left"/>
      <w:pPr>
        <w:ind w:left="360" w:hanging="360"/>
      </w:pPr>
      <w:rPr>
        <w:rFonts w:hint="default"/>
      </w:rPr>
    </w:lvl>
    <w:lvl w:ilvl="1">
      <w:start w:val="1"/>
      <w:numFmt w:val="none"/>
      <w:lvlText w:val="13.4."/>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B0E3E41"/>
    <w:multiLevelType w:val="multilevel"/>
    <w:tmpl w:val="DD98A5EE"/>
    <w:lvl w:ilvl="0">
      <w:start w:val="15"/>
      <w:numFmt w:val="decimal"/>
      <w:lvlText w:val="%1."/>
      <w:lvlJc w:val="left"/>
      <w:pPr>
        <w:ind w:left="360" w:hanging="360"/>
      </w:pPr>
      <w:rPr>
        <w:rFonts w:hint="default"/>
      </w:rPr>
    </w:lvl>
    <w:lvl w:ilvl="1">
      <w:start w:val="15"/>
      <w:numFmt w:val="decimal"/>
      <w:lvlText w:val="%2.7"/>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334D75"/>
    <w:multiLevelType w:val="hybridMultilevel"/>
    <w:tmpl w:val="C106B1DA"/>
    <w:lvl w:ilvl="0" w:tplc="A7CA972E">
      <w:start w:val="1"/>
      <w:numFmt w:val="lowerLetter"/>
      <w:lvlText w:val="%1)"/>
      <w:lvlJc w:val="left"/>
      <w:pPr>
        <w:ind w:left="927" w:hanging="360"/>
      </w:pPr>
      <w:rPr>
        <w:rFonts w:asciiTheme="minorHAnsi" w:hAnsiTheme="minorHAnsi" w:cstheme="minorHAnsi" w:hint="default"/>
        <w:sz w:val="24"/>
        <w:szCs w:val="24"/>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47460744"/>
    <w:multiLevelType w:val="hybridMultilevel"/>
    <w:tmpl w:val="BE4CDA8C"/>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start w:val="1"/>
      <w:numFmt w:val="lowerRoman"/>
      <w:lvlText w:val="%3."/>
      <w:lvlJc w:val="right"/>
      <w:pPr>
        <w:ind w:left="1522"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9" w15:restartNumberingAfterBreak="0">
    <w:nsid w:val="49FF0394"/>
    <w:multiLevelType w:val="multilevel"/>
    <w:tmpl w:val="1BB8E384"/>
    <w:lvl w:ilvl="0">
      <w:start w:val="1"/>
      <w:numFmt w:val="decimal"/>
      <w:lvlText w:val="6.%1."/>
      <w:lvlJc w:val="left"/>
      <w:pPr>
        <w:ind w:left="851" w:hanging="851"/>
      </w:pPr>
      <w:rPr>
        <w:rFonts w:hint="default"/>
        <w:sz w:val="22"/>
        <w:szCs w:val="22"/>
      </w:rPr>
    </w:lvl>
    <w:lvl w:ilvl="1">
      <w:start w:val="1"/>
      <w:numFmt w:val="decimal"/>
      <w:lvlText w:val="6.%1.%2."/>
      <w:lvlJc w:val="left"/>
      <w:pPr>
        <w:ind w:left="851" w:hanging="681"/>
      </w:pPr>
      <w:rPr>
        <w:rFonts w:hint="default"/>
      </w:rPr>
    </w:lvl>
    <w:lvl w:ilvl="2">
      <w:start w:val="1"/>
      <w:numFmt w:val="lowerLetter"/>
      <w:lvlText w:val="%3)"/>
      <w:lvlJc w:val="left"/>
      <w:pPr>
        <w:ind w:left="1355"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B750950"/>
    <w:multiLevelType w:val="multilevel"/>
    <w:tmpl w:val="F04E7BCE"/>
    <w:lvl w:ilvl="0">
      <w:start w:val="15"/>
      <w:numFmt w:val="decimal"/>
      <w:lvlText w:val="%1."/>
      <w:lvlJc w:val="left"/>
      <w:pPr>
        <w:ind w:left="360" w:hanging="360"/>
      </w:pPr>
      <w:rPr>
        <w:rFonts w:hint="default"/>
      </w:rPr>
    </w:lvl>
    <w:lvl w:ilvl="1">
      <w:start w:val="15"/>
      <w:numFmt w:val="decimal"/>
      <w:lvlText w:val="%2.5"/>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CEB1C89"/>
    <w:multiLevelType w:val="multilevel"/>
    <w:tmpl w:val="8E165DBE"/>
    <w:lvl w:ilvl="0">
      <w:start w:val="8"/>
      <w:numFmt w:val="decimal"/>
      <w:lvlText w:val="%1."/>
      <w:lvlJc w:val="left"/>
      <w:pPr>
        <w:ind w:left="360" w:hanging="360"/>
      </w:pPr>
      <w:rPr>
        <w:rFonts w:hint="default"/>
      </w:rPr>
    </w:lvl>
    <w:lvl w:ilvl="1">
      <w:start w:val="2"/>
      <w:numFmt w:val="decimal"/>
      <w:lvlText w:val="%1.%2."/>
      <w:lvlJc w:val="left"/>
      <w:pPr>
        <w:ind w:left="851" w:hanging="851"/>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DE1088A"/>
    <w:multiLevelType w:val="multilevel"/>
    <w:tmpl w:val="7D0A71DE"/>
    <w:lvl w:ilvl="0">
      <w:start w:val="1"/>
      <w:numFmt w:val="decimal"/>
      <w:lvlText w:val="13.%1."/>
      <w:lvlJc w:val="left"/>
      <w:pPr>
        <w:ind w:left="851" w:hanging="851"/>
      </w:pPr>
    </w:lvl>
    <w:lvl w:ilvl="1">
      <w:start w:val="1"/>
      <w:numFmt w:val="decimal"/>
      <w:lvlText w:val="12.%1.%2."/>
      <w:lvlJc w:val="left"/>
      <w:pPr>
        <w:ind w:left="822" w:hanging="681"/>
      </w:pPr>
    </w:lvl>
    <w:lvl w:ilvl="2">
      <w:start w:val="1"/>
      <w:numFmt w:val="none"/>
      <w:suff w:val="nothing"/>
      <w:lvlText w:val=")"/>
      <w:lvlJc w:val="left"/>
      <w:pPr>
        <w:ind w:left="1224" w:hanging="504"/>
      </w:pPr>
    </w:lvl>
    <w:lvl w:ilvl="3">
      <w:start w:val="1"/>
      <w:numFmt w:val="lowerLetter"/>
      <w:lvlText w:val="%4)"/>
      <w:lvlJc w:val="left"/>
      <w:pPr>
        <w:ind w:left="1728" w:hanging="648"/>
      </w:pPr>
    </w:lvl>
    <w:lvl w:ilvl="4">
      <w:start w:val="1"/>
      <w:numFmt w:val="decimal"/>
      <w:lvlText w:val="%1.%2.%4.%5."/>
      <w:lvlJc w:val="left"/>
      <w:pPr>
        <w:ind w:left="2232" w:hanging="792"/>
      </w:pPr>
    </w:lvl>
    <w:lvl w:ilvl="5">
      <w:start w:val="1"/>
      <w:numFmt w:val="decimal"/>
      <w:lvlText w:val="%1.%2.%4.%5.%6."/>
      <w:lvlJc w:val="left"/>
      <w:pPr>
        <w:ind w:left="2736" w:hanging="936"/>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33" w15:restartNumberingAfterBreak="0">
    <w:nsid w:val="4FF81D8D"/>
    <w:multiLevelType w:val="multilevel"/>
    <w:tmpl w:val="03B45B50"/>
    <w:lvl w:ilvl="0">
      <w:start w:val="15"/>
      <w:numFmt w:val="decimal"/>
      <w:lvlText w:val="%1."/>
      <w:lvlJc w:val="left"/>
      <w:pPr>
        <w:ind w:left="360" w:hanging="360"/>
      </w:pPr>
      <w:rPr>
        <w:rFonts w:hint="default"/>
      </w:rPr>
    </w:lvl>
    <w:lvl w:ilvl="1">
      <w:start w:val="15"/>
      <w:numFmt w:val="decimal"/>
      <w:lvlText w:val="%2.1"/>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4E0E24"/>
    <w:multiLevelType w:val="hybridMultilevel"/>
    <w:tmpl w:val="6D6C4D8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59BA6ED3"/>
    <w:multiLevelType w:val="multilevel"/>
    <w:tmpl w:val="4C1AE154"/>
    <w:lvl w:ilvl="0">
      <w:start w:val="1"/>
      <w:numFmt w:val="decimal"/>
      <w:lvlText w:val="14.%1."/>
      <w:lvlJc w:val="left"/>
      <w:pPr>
        <w:ind w:left="851" w:hanging="851"/>
      </w:pPr>
      <w:rPr>
        <w:rFonts w:asciiTheme="minorHAnsi" w:hAnsiTheme="minorHAnsi" w:cstheme="minorHAnsi" w:hint="default"/>
        <w:sz w:val="22"/>
        <w:szCs w:val="22"/>
      </w:rPr>
    </w:lvl>
    <w:lvl w:ilvl="1">
      <w:start w:val="1"/>
      <w:numFmt w:val="decimal"/>
      <w:lvlText w:val="15.%1.%2."/>
      <w:lvlJc w:val="left"/>
      <w:pPr>
        <w:ind w:left="851" w:hanging="681"/>
      </w:pPr>
    </w:lvl>
    <w:lvl w:ilvl="2">
      <w:start w:val="1"/>
      <w:numFmt w:val="none"/>
      <w:suff w:val="nothing"/>
      <w:lvlText w:val=")."/>
      <w:lvlJc w:val="left"/>
      <w:pPr>
        <w:ind w:left="1224" w:hanging="504"/>
      </w:pPr>
    </w:lvl>
    <w:lvl w:ilvl="3">
      <w:start w:val="1"/>
      <w:numFmt w:val="decimal"/>
      <w:lvlText w:val="%1.%2.%4."/>
      <w:lvlJc w:val="left"/>
      <w:pPr>
        <w:ind w:left="1728" w:hanging="648"/>
      </w:pPr>
    </w:lvl>
    <w:lvl w:ilvl="4">
      <w:start w:val="1"/>
      <w:numFmt w:val="decimal"/>
      <w:lvlText w:val="%1.%2.%4.%5."/>
      <w:lvlJc w:val="left"/>
      <w:pPr>
        <w:ind w:left="2232" w:hanging="792"/>
      </w:pPr>
    </w:lvl>
    <w:lvl w:ilvl="5">
      <w:start w:val="1"/>
      <w:numFmt w:val="decimal"/>
      <w:lvlText w:val="%1.%2.%4.%5.%6."/>
      <w:lvlJc w:val="left"/>
      <w:pPr>
        <w:ind w:left="2736" w:hanging="936"/>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36" w15:restartNumberingAfterBreak="0">
    <w:nsid w:val="5B4B28C7"/>
    <w:multiLevelType w:val="multilevel"/>
    <w:tmpl w:val="89C01F28"/>
    <w:lvl w:ilvl="0">
      <w:start w:val="9"/>
      <w:numFmt w:val="decimal"/>
      <w:lvlText w:val="%1."/>
      <w:lvlJc w:val="left"/>
      <w:pPr>
        <w:ind w:left="360" w:hanging="360"/>
      </w:pPr>
      <w:rPr>
        <w:rFonts w:hint="default"/>
      </w:rPr>
    </w:lvl>
    <w:lvl w:ilvl="1">
      <w:start w:val="1"/>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CCE105A"/>
    <w:multiLevelType w:val="hybridMultilevel"/>
    <w:tmpl w:val="FD184AE0"/>
    <w:lvl w:ilvl="0" w:tplc="9ECEF6F6">
      <w:start w:val="11"/>
      <w:numFmt w:val="bullet"/>
      <w:lvlText w:val="-"/>
      <w:lvlJc w:val="left"/>
      <w:pPr>
        <w:ind w:left="1996" w:hanging="360"/>
      </w:pPr>
      <w:rPr>
        <w:rFonts w:ascii="Calibri" w:eastAsiaTheme="minorHAnsi" w:hAnsi="Calibri"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8" w15:restartNumberingAfterBreak="0">
    <w:nsid w:val="5E233B85"/>
    <w:multiLevelType w:val="hybridMultilevel"/>
    <w:tmpl w:val="357639E0"/>
    <w:lvl w:ilvl="0" w:tplc="9ECEF6F6">
      <w:start w:val="11"/>
      <w:numFmt w:val="bullet"/>
      <w:lvlText w:val="-"/>
      <w:lvlJc w:val="left"/>
      <w:pPr>
        <w:ind w:left="1854" w:hanging="360"/>
      </w:pPr>
      <w:rPr>
        <w:rFonts w:ascii="Calibri" w:eastAsiaTheme="minorHAnsi" w:hAnsi="Calibri" w:hint="default"/>
      </w:rPr>
    </w:lvl>
    <w:lvl w:ilvl="1" w:tplc="04050003" w:tentative="1">
      <w:start w:val="1"/>
      <w:numFmt w:val="bullet"/>
      <w:lvlText w:val="o"/>
      <w:lvlJc w:val="left"/>
      <w:pPr>
        <w:ind w:left="2574" w:hanging="360"/>
      </w:pPr>
      <w:rPr>
        <w:rFonts w:ascii="Courier New" w:hAnsi="Courier New" w:cs="Courier New" w:hint="default"/>
      </w:rPr>
    </w:lvl>
    <w:lvl w:ilvl="2" w:tplc="9ECEF6F6">
      <w:start w:val="11"/>
      <w:numFmt w:val="bullet"/>
      <w:lvlText w:val="-"/>
      <w:lvlJc w:val="left"/>
      <w:pPr>
        <w:ind w:left="3294" w:hanging="360"/>
      </w:pPr>
      <w:rPr>
        <w:rFonts w:ascii="Calibri" w:eastAsiaTheme="minorHAnsi" w:hAnsi="Calibri"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9" w15:restartNumberingAfterBreak="0">
    <w:nsid w:val="605E42E6"/>
    <w:multiLevelType w:val="multilevel"/>
    <w:tmpl w:val="1F3EE270"/>
    <w:lvl w:ilvl="0">
      <w:start w:val="2"/>
      <w:numFmt w:val="decimal"/>
      <w:lvlText w:val="%1."/>
      <w:lvlJc w:val="left"/>
      <w:pPr>
        <w:ind w:left="360" w:hanging="360"/>
      </w:pPr>
      <w:rPr>
        <w:rFonts w:hint="default"/>
      </w:rPr>
    </w:lvl>
    <w:lvl w:ilvl="1">
      <w:start w:val="7"/>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4AC6474"/>
    <w:multiLevelType w:val="multilevel"/>
    <w:tmpl w:val="58AC35EC"/>
    <w:lvl w:ilvl="0">
      <w:start w:val="6"/>
      <w:numFmt w:val="decimal"/>
      <w:lvlText w:val="2.%1."/>
      <w:lvlJc w:val="left"/>
      <w:pPr>
        <w:ind w:left="851" w:hanging="851"/>
      </w:pPr>
      <w:rPr>
        <w:rFonts w:hint="default"/>
        <w:i w:val="0"/>
        <w:color w:val="auto"/>
      </w:rPr>
    </w:lvl>
    <w:lvl w:ilvl="1">
      <w:start w:val="1"/>
      <w:numFmt w:val="decimal"/>
      <w:lvlText w:val="2.%1.%2."/>
      <w:lvlJc w:val="left"/>
      <w:pPr>
        <w:ind w:left="851" w:hanging="681"/>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364649"/>
    <w:multiLevelType w:val="multilevel"/>
    <w:tmpl w:val="222E8932"/>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42" w15:restartNumberingAfterBreak="0">
    <w:nsid w:val="7298020E"/>
    <w:multiLevelType w:val="multilevel"/>
    <w:tmpl w:val="3692E01C"/>
    <w:lvl w:ilvl="0">
      <w:start w:val="15"/>
      <w:numFmt w:val="decimal"/>
      <w:lvlText w:val="%1."/>
      <w:lvlJc w:val="left"/>
      <w:pPr>
        <w:ind w:left="360" w:hanging="360"/>
      </w:pPr>
      <w:rPr>
        <w:rFonts w:hint="default"/>
      </w:rPr>
    </w:lvl>
    <w:lvl w:ilvl="1">
      <w:start w:val="15"/>
      <w:numFmt w:val="decimal"/>
      <w:lvlText w:val="%2.4"/>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2D105A5"/>
    <w:multiLevelType w:val="multilevel"/>
    <w:tmpl w:val="2F287D04"/>
    <w:lvl w:ilvl="0">
      <w:start w:val="15"/>
      <w:numFmt w:val="decimal"/>
      <w:lvlText w:val="%1."/>
      <w:lvlJc w:val="left"/>
      <w:pPr>
        <w:ind w:left="360" w:hanging="360"/>
      </w:pPr>
      <w:rPr>
        <w:rFonts w:hint="default"/>
      </w:rPr>
    </w:lvl>
    <w:lvl w:ilvl="1">
      <w:start w:val="15"/>
      <w:numFmt w:val="decimal"/>
      <w:lvlText w:val="%2.2"/>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7DA2EE7"/>
    <w:multiLevelType w:val="multilevel"/>
    <w:tmpl w:val="E24642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b w:val="0"/>
        <w:bCs w:val="0"/>
        <w:i w:val="0"/>
        <w:sz w:val="24"/>
        <w:szCs w:val="24"/>
      </w:rPr>
    </w:lvl>
    <w:lvl w:ilvl="2">
      <w:start w:val="6"/>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C53D01"/>
    <w:multiLevelType w:val="multilevel"/>
    <w:tmpl w:val="368C2250"/>
    <w:lvl w:ilvl="0">
      <w:start w:val="1"/>
      <w:numFmt w:val="decimal"/>
      <w:lvlText w:val="%1."/>
      <w:lvlJc w:val="left"/>
      <w:pPr>
        <w:ind w:left="360" w:hanging="360"/>
      </w:pPr>
      <w:rPr>
        <w:rFonts w:hint="default"/>
      </w:rPr>
    </w:lvl>
    <w:lvl w:ilvl="1">
      <w:start w:val="1"/>
      <w:numFmt w:val="decimal"/>
      <w:lvlText w:val="2.%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37321264">
    <w:abstractNumId w:val="16"/>
  </w:num>
  <w:num w:numId="2" w16cid:durableId="1335911283">
    <w:abstractNumId w:val="29"/>
  </w:num>
  <w:num w:numId="3" w16cid:durableId="1103110190">
    <w:abstractNumId w:val="28"/>
  </w:num>
  <w:num w:numId="4" w16cid:durableId="1797916763">
    <w:abstractNumId w:val="24"/>
  </w:num>
  <w:num w:numId="5" w16cid:durableId="1454204836">
    <w:abstractNumId w:val="27"/>
  </w:num>
  <w:num w:numId="6" w16cid:durableId="589773154">
    <w:abstractNumId w:val="19"/>
  </w:num>
  <w:num w:numId="7" w16cid:durableId="370232967">
    <w:abstractNumId w:val="45"/>
  </w:num>
  <w:num w:numId="8" w16cid:durableId="289433510">
    <w:abstractNumId w:val="44"/>
  </w:num>
  <w:num w:numId="9" w16cid:durableId="368186612">
    <w:abstractNumId w:val="25"/>
  </w:num>
  <w:num w:numId="10" w16cid:durableId="826818877">
    <w:abstractNumId w:val="33"/>
  </w:num>
  <w:num w:numId="11" w16cid:durableId="1912082769">
    <w:abstractNumId w:val="39"/>
  </w:num>
  <w:num w:numId="12" w16cid:durableId="592394300">
    <w:abstractNumId w:val="40"/>
  </w:num>
  <w:num w:numId="13" w16cid:durableId="1056201447">
    <w:abstractNumId w:val="3"/>
  </w:num>
  <w:num w:numId="14" w16cid:durableId="273174765">
    <w:abstractNumId w:val="17"/>
  </w:num>
  <w:num w:numId="15" w16cid:durableId="2118913795">
    <w:abstractNumId w:val="31"/>
  </w:num>
  <w:num w:numId="16" w16cid:durableId="863443444">
    <w:abstractNumId w:val="36"/>
  </w:num>
  <w:num w:numId="17" w16cid:durableId="775563262">
    <w:abstractNumId w:val="23"/>
  </w:num>
  <w:num w:numId="18" w16cid:durableId="659652293">
    <w:abstractNumId w:val="20"/>
  </w:num>
  <w:num w:numId="19" w16cid:durableId="633295180">
    <w:abstractNumId w:val="12"/>
  </w:num>
  <w:num w:numId="20" w16cid:durableId="1519737513">
    <w:abstractNumId w:val="43"/>
  </w:num>
  <w:num w:numId="21" w16cid:durableId="1892500721">
    <w:abstractNumId w:val="1"/>
  </w:num>
  <w:num w:numId="22" w16cid:durableId="854929471">
    <w:abstractNumId w:val="42"/>
  </w:num>
  <w:num w:numId="23" w16cid:durableId="1376193256">
    <w:abstractNumId w:val="30"/>
  </w:num>
  <w:num w:numId="24" w16cid:durableId="1729455072">
    <w:abstractNumId w:val="7"/>
  </w:num>
  <w:num w:numId="25" w16cid:durableId="2081975030">
    <w:abstractNumId w:val="26"/>
  </w:num>
  <w:num w:numId="26" w16cid:durableId="1959215805">
    <w:abstractNumId w:val="21"/>
  </w:num>
  <w:num w:numId="27" w16cid:durableId="518662115">
    <w:abstractNumId w:val="11"/>
  </w:num>
  <w:num w:numId="28" w16cid:durableId="1924684218">
    <w:abstractNumId w:val="15"/>
  </w:num>
  <w:num w:numId="29" w16cid:durableId="1680430063">
    <w:abstractNumId w:val="18"/>
  </w:num>
  <w:num w:numId="30" w16cid:durableId="39018498">
    <w:abstractNumId w:val="2"/>
  </w:num>
  <w:num w:numId="31" w16cid:durableId="1114908116">
    <w:abstractNumId w:val="13"/>
  </w:num>
  <w:num w:numId="32" w16cid:durableId="913128369">
    <w:abstractNumId w:val="4"/>
  </w:num>
  <w:num w:numId="33" w16cid:durableId="198130264">
    <w:abstractNumId w:val="14"/>
  </w:num>
  <w:num w:numId="34" w16cid:durableId="18632052">
    <w:abstractNumId w:val="10"/>
  </w:num>
  <w:num w:numId="35" w16cid:durableId="1262757111">
    <w:abstractNumId w:val="32"/>
  </w:num>
  <w:num w:numId="36" w16cid:durableId="557210236">
    <w:abstractNumId w:val="35"/>
  </w:num>
  <w:num w:numId="37" w16cid:durableId="2143379655">
    <w:abstractNumId w:val="41"/>
  </w:num>
  <w:num w:numId="38" w16cid:durableId="2081518663">
    <w:abstractNumId w:val="9"/>
  </w:num>
  <w:num w:numId="39" w16cid:durableId="1980651781">
    <w:abstractNumId w:val="6"/>
  </w:num>
  <w:num w:numId="40" w16cid:durableId="1215265645">
    <w:abstractNumId w:val="38"/>
  </w:num>
  <w:num w:numId="41" w16cid:durableId="1032152464">
    <w:abstractNumId w:val="8"/>
  </w:num>
  <w:num w:numId="42" w16cid:durableId="1065883227">
    <w:abstractNumId w:val="34"/>
  </w:num>
  <w:num w:numId="43" w16cid:durableId="1413625539">
    <w:abstractNumId w:val="5"/>
  </w:num>
  <w:num w:numId="44" w16cid:durableId="641084143">
    <w:abstractNumId w:val="37"/>
  </w:num>
  <w:num w:numId="45" w16cid:durableId="890923420">
    <w:abstractNumId w:val="22"/>
  </w:num>
  <w:num w:numId="46" w16cid:durableId="1210342611">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6F"/>
    <w:rsid w:val="00000542"/>
    <w:rsid w:val="00001EE1"/>
    <w:rsid w:val="00003EB7"/>
    <w:rsid w:val="00006358"/>
    <w:rsid w:val="0001017C"/>
    <w:rsid w:val="00010EB4"/>
    <w:rsid w:val="00010FDD"/>
    <w:rsid w:val="00014A54"/>
    <w:rsid w:val="000162B3"/>
    <w:rsid w:val="00016473"/>
    <w:rsid w:val="00016925"/>
    <w:rsid w:val="00017629"/>
    <w:rsid w:val="000202E2"/>
    <w:rsid w:val="0002080A"/>
    <w:rsid w:val="00020C76"/>
    <w:rsid w:val="00022225"/>
    <w:rsid w:val="00022F7E"/>
    <w:rsid w:val="00023D68"/>
    <w:rsid w:val="00025A89"/>
    <w:rsid w:val="00026524"/>
    <w:rsid w:val="00027934"/>
    <w:rsid w:val="00027FF5"/>
    <w:rsid w:val="00030628"/>
    <w:rsid w:val="00031BA5"/>
    <w:rsid w:val="0003260B"/>
    <w:rsid w:val="000339DE"/>
    <w:rsid w:val="00034E2A"/>
    <w:rsid w:val="000352D3"/>
    <w:rsid w:val="000360B6"/>
    <w:rsid w:val="00036965"/>
    <w:rsid w:val="000376CC"/>
    <w:rsid w:val="00037F7D"/>
    <w:rsid w:val="00040B5E"/>
    <w:rsid w:val="00040ED2"/>
    <w:rsid w:val="00042091"/>
    <w:rsid w:val="00043EEC"/>
    <w:rsid w:val="000462A9"/>
    <w:rsid w:val="00046E5D"/>
    <w:rsid w:val="00047523"/>
    <w:rsid w:val="00051FFA"/>
    <w:rsid w:val="00053C15"/>
    <w:rsid w:val="000601C5"/>
    <w:rsid w:val="00060592"/>
    <w:rsid w:val="00061106"/>
    <w:rsid w:val="00062FB1"/>
    <w:rsid w:val="00063593"/>
    <w:rsid w:val="00066DDD"/>
    <w:rsid w:val="00067657"/>
    <w:rsid w:val="00070904"/>
    <w:rsid w:val="00070F64"/>
    <w:rsid w:val="000769ED"/>
    <w:rsid w:val="0008019F"/>
    <w:rsid w:val="00083113"/>
    <w:rsid w:val="00084008"/>
    <w:rsid w:val="000843E5"/>
    <w:rsid w:val="000854E7"/>
    <w:rsid w:val="00086BBE"/>
    <w:rsid w:val="00090252"/>
    <w:rsid w:val="000913FF"/>
    <w:rsid w:val="00092225"/>
    <w:rsid w:val="000926C2"/>
    <w:rsid w:val="000943EB"/>
    <w:rsid w:val="000946F6"/>
    <w:rsid w:val="000A1622"/>
    <w:rsid w:val="000A2537"/>
    <w:rsid w:val="000A6008"/>
    <w:rsid w:val="000A7815"/>
    <w:rsid w:val="000B243D"/>
    <w:rsid w:val="000B2B7B"/>
    <w:rsid w:val="000B5F3A"/>
    <w:rsid w:val="000B5F52"/>
    <w:rsid w:val="000B66A9"/>
    <w:rsid w:val="000C08DF"/>
    <w:rsid w:val="000C14CB"/>
    <w:rsid w:val="000C4B18"/>
    <w:rsid w:val="000C5642"/>
    <w:rsid w:val="000C7AD4"/>
    <w:rsid w:val="000D094F"/>
    <w:rsid w:val="000D0B6F"/>
    <w:rsid w:val="000D16C0"/>
    <w:rsid w:val="000D1BEB"/>
    <w:rsid w:val="000D28E2"/>
    <w:rsid w:val="000D39E4"/>
    <w:rsid w:val="000D3B1A"/>
    <w:rsid w:val="000D6B24"/>
    <w:rsid w:val="000E1264"/>
    <w:rsid w:val="000E12C9"/>
    <w:rsid w:val="000E3D98"/>
    <w:rsid w:val="000E46B0"/>
    <w:rsid w:val="000E4DAC"/>
    <w:rsid w:val="000E52AF"/>
    <w:rsid w:val="000E7027"/>
    <w:rsid w:val="000F2566"/>
    <w:rsid w:val="000F29CB"/>
    <w:rsid w:val="000F6438"/>
    <w:rsid w:val="000F64DA"/>
    <w:rsid w:val="001014F5"/>
    <w:rsid w:val="00103601"/>
    <w:rsid w:val="001072C3"/>
    <w:rsid w:val="00111737"/>
    <w:rsid w:val="00111D8C"/>
    <w:rsid w:val="00114458"/>
    <w:rsid w:val="00114FF7"/>
    <w:rsid w:val="00115D55"/>
    <w:rsid w:val="00116514"/>
    <w:rsid w:val="00120A88"/>
    <w:rsid w:val="0012251A"/>
    <w:rsid w:val="00122B2A"/>
    <w:rsid w:val="001247A4"/>
    <w:rsid w:val="00125A05"/>
    <w:rsid w:val="001269C3"/>
    <w:rsid w:val="00127170"/>
    <w:rsid w:val="0013127C"/>
    <w:rsid w:val="001333C0"/>
    <w:rsid w:val="001373B9"/>
    <w:rsid w:val="00143DC7"/>
    <w:rsid w:val="00145FC3"/>
    <w:rsid w:val="001515C2"/>
    <w:rsid w:val="00152580"/>
    <w:rsid w:val="001540AE"/>
    <w:rsid w:val="001550B0"/>
    <w:rsid w:val="00156784"/>
    <w:rsid w:val="00160398"/>
    <w:rsid w:val="001611D2"/>
    <w:rsid w:val="001622E8"/>
    <w:rsid w:val="00162CD3"/>
    <w:rsid w:val="00165D33"/>
    <w:rsid w:val="00165ED5"/>
    <w:rsid w:val="00166720"/>
    <w:rsid w:val="00172B7A"/>
    <w:rsid w:val="00174FD6"/>
    <w:rsid w:val="00175810"/>
    <w:rsid w:val="001803CF"/>
    <w:rsid w:val="00180C18"/>
    <w:rsid w:val="00184912"/>
    <w:rsid w:val="001854CD"/>
    <w:rsid w:val="001905F7"/>
    <w:rsid w:val="00190E53"/>
    <w:rsid w:val="00191FE9"/>
    <w:rsid w:val="00193237"/>
    <w:rsid w:val="001946E3"/>
    <w:rsid w:val="001950CF"/>
    <w:rsid w:val="00196ADA"/>
    <w:rsid w:val="001974CF"/>
    <w:rsid w:val="00197A39"/>
    <w:rsid w:val="001A255E"/>
    <w:rsid w:val="001A2E9E"/>
    <w:rsid w:val="001A51A4"/>
    <w:rsid w:val="001A6458"/>
    <w:rsid w:val="001A6FC5"/>
    <w:rsid w:val="001B0C6D"/>
    <w:rsid w:val="001B1952"/>
    <w:rsid w:val="001B257B"/>
    <w:rsid w:val="001B2936"/>
    <w:rsid w:val="001B2D25"/>
    <w:rsid w:val="001B3D76"/>
    <w:rsid w:val="001B63CC"/>
    <w:rsid w:val="001B669A"/>
    <w:rsid w:val="001B7DF9"/>
    <w:rsid w:val="001C08D6"/>
    <w:rsid w:val="001C12B2"/>
    <w:rsid w:val="001C196C"/>
    <w:rsid w:val="001C6924"/>
    <w:rsid w:val="001D2AD2"/>
    <w:rsid w:val="001D5CE8"/>
    <w:rsid w:val="001D69F5"/>
    <w:rsid w:val="001D6ED0"/>
    <w:rsid w:val="001E0CC9"/>
    <w:rsid w:val="001E3309"/>
    <w:rsid w:val="001E506F"/>
    <w:rsid w:val="001E6A1D"/>
    <w:rsid w:val="001F0FCF"/>
    <w:rsid w:val="001F1997"/>
    <w:rsid w:val="001F328E"/>
    <w:rsid w:val="001F32B5"/>
    <w:rsid w:val="001F4237"/>
    <w:rsid w:val="001F4F6A"/>
    <w:rsid w:val="001F62B3"/>
    <w:rsid w:val="001F7A56"/>
    <w:rsid w:val="001F7C99"/>
    <w:rsid w:val="001F7D07"/>
    <w:rsid w:val="00201760"/>
    <w:rsid w:val="0020199C"/>
    <w:rsid w:val="002020AF"/>
    <w:rsid w:val="0020339D"/>
    <w:rsid w:val="00203615"/>
    <w:rsid w:val="00203C27"/>
    <w:rsid w:val="00203FB0"/>
    <w:rsid w:val="00204559"/>
    <w:rsid w:val="00211294"/>
    <w:rsid w:val="002137C8"/>
    <w:rsid w:val="00214C56"/>
    <w:rsid w:val="00217255"/>
    <w:rsid w:val="0021757C"/>
    <w:rsid w:val="0021762B"/>
    <w:rsid w:val="00220DDA"/>
    <w:rsid w:val="00223C19"/>
    <w:rsid w:val="00227D60"/>
    <w:rsid w:val="00234BF4"/>
    <w:rsid w:val="002369AF"/>
    <w:rsid w:val="002414E3"/>
    <w:rsid w:val="00241AD1"/>
    <w:rsid w:val="00243BD6"/>
    <w:rsid w:val="002440E0"/>
    <w:rsid w:val="00245D14"/>
    <w:rsid w:val="00246A76"/>
    <w:rsid w:val="00247C99"/>
    <w:rsid w:val="00253F0A"/>
    <w:rsid w:val="0025691B"/>
    <w:rsid w:val="002608DD"/>
    <w:rsid w:val="00262C7A"/>
    <w:rsid w:val="00262F31"/>
    <w:rsid w:val="00262F91"/>
    <w:rsid w:val="00264D2F"/>
    <w:rsid w:val="00265BF7"/>
    <w:rsid w:val="00265FBB"/>
    <w:rsid w:val="002678F4"/>
    <w:rsid w:val="002701B9"/>
    <w:rsid w:val="002704BF"/>
    <w:rsid w:val="00270F88"/>
    <w:rsid w:val="0027152C"/>
    <w:rsid w:val="002768C3"/>
    <w:rsid w:val="002819BF"/>
    <w:rsid w:val="00282A96"/>
    <w:rsid w:val="00283114"/>
    <w:rsid w:val="002834E8"/>
    <w:rsid w:val="002847F3"/>
    <w:rsid w:val="002870EB"/>
    <w:rsid w:val="002907B1"/>
    <w:rsid w:val="00294924"/>
    <w:rsid w:val="00297329"/>
    <w:rsid w:val="002A1EDC"/>
    <w:rsid w:val="002B12A4"/>
    <w:rsid w:val="002B13D1"/>
    <w:rsid w:val="002B39BD"/>
    <w:rsid w:val="002C4075"/>
    <w:rsid w:val="002C44F0"/>
    <w:rsid w:val="002C4B1E"/>
    <w:rsid w:val="002C53C3"/>
    <w:rsid w:val="002D01D1"/>
    <w:rsid w:val="002D140D"/>
    <w:rsid w:val="002D1E04"/>
    <w:rsid w:val="002D5F65"/>
    <w:rsid w:val="002D6D5E"/>
    <w:rsid w:val="002D7CA2"/>
    <w:rsid w:val="002E0523"/>
    <w:rsid w:val="002E1A77"/>
    <w:rsid w:val="002E1C6E"/>
    <w:rsid w:val="002E56C8"/>
    <w:rsid w:val="002E6FF8"/>
    <w:rsid w:val="002F0A35"/>
    <w:rsid w:val="002F6093"/>
    <w:rsid w:val="002F6673"/>
    <w:rsid w:val="002F6782"/>
    <w:rsid w:val="002F7BE1"/>
    <w:rsid w:val="003018AA"/>
    <w:rsid w:val="00304DC2"/>
    <w:rsid w:val="003123CC"/>
    <w:rsid w:val="00313644"/>
    <w:rsid w:val="003233A7"/>
    <w:rsid w:val="003266F7"/>
    <w:rsid w:val="003276B8"/>
    <w:rsid w:val="00331197"/>
    <w:rsid w:val="00333573"/>
    <w:rsid w:val="00334566"/>
    <w:rsid w:val="00340088"/>
    <w:rsid w:val="003400C3"/>
    <w:rsid w:val="00340E2C"/>
    <w:rsid w:val="00342A76"/>
    <w:rsid w:val="0034399A"/>
    <w:rsid w:val="0034442F"/>
    <w:rsid w:val="00344DF3"/>
    <w:rsid w:val="00352A58"/>
    <w:rsid w:val="00352D55"/>
    <w:rsid w:val="003539CB"/>
    <w:rsid w:val="003547BA"/>
    <w:rsid w:val="00355054"/>
    <w:rsid w:val="00355ECB"/>
    <w:rsid w:val="003569A9"/>
    <w:rsid w:val="003572C1"/>
    <w:rsid w:val="003605D8"/>
    <w:rsid w:val="00363108"/>
    <w:rsid w:val="00363166"/>
    <w:rsid w:val="00363946"/>
    <w:rsid w:val="00363980"/>
    <w:rsid w:val="00363A6D"/>
    <w:rsid w:val="003644A9"/>
    <w:rsid w:val="00365FB6"/>
    <w:rsid w:val="003660D3"/>
    <w:rsid w:val="00370EC0"/>
    <w:rsid w:val="00373097"/>
    <w:rsid w:val="003748D5"/>
    <w:rsid w:val="0037532F"/>
    <w:rsid w:val="00376789"/>
    <w:rsid w:val="0038046E"/>
    <w:rsid w:val="003840A5"/>
    <w:rsid w:val="003852D9"/>
    <w:rsid w:val="00386957"/>
    <w:rsid w:val="003915D6"/>
    <w:rsid w:val="0039236E"/>
    <w:rsid w:val="00396144"/>
    <w:rsid w:val="00397283"/>
    <w:rsid w:val="003A05E7"/>
    <w:rsid w:val="003A0731"/>
    <w:rsid w:val="003A0E61"/>
    <w:rsid w:val="003A1AFC"/>
    <w:rsid w:val="003A2F6F"/>
    <w:rsid w:val="003A3D1E"/>
    <w:rsid w:val="003A4943"/>
    <w:rsid w:val="003A4B5C"/>
    <w:rsid w:val="003B1181"/>
    <w:rsid w:val="003B15AB"/>
    <w:rsid w:val="003B4613"/>
    <w:rsid w:val="003B685A"/>
    <w:rsid w:val="003B7756"/>
    <w:rsid w:val="003B7F03"/>
    <w:rsid w:val="003C016C"/>
    <w:rsid w:val="003C6A13"/>
    <w:rsid w:val="003C6E91"/>
    <w:rsid w:val="003D192B"/>
    <w:rsid w:val="003D6DA9"/>
    <w:rsid w:val="003D6DDB"/>
    <w:rsid w:val="003D75EB"/>
    <w:rsid w:val="003E0237"/>
    <w:rsid w:val="003E18A4"/>
    <w:rsid w:val="003E3B44"/>
    <w:rsid w:val="003E3EB5"/>
    <w:rsid w:val="003E656A"/>
    <w:rsid w:val="003F08EA"/>
    <w:rsid w:val="003F3D24"/>
    <w:rsid w:val="003F47C7"/>
    <w:rsid w:val="003F51D1"/>
    <w:rsid w:val="004000B9"/>
    <w:rsid w:val="00402E11"/>
    <w:rsid w:val="00405142"/>
    <w:rsid w:val="0040525E"/>
    <w:rsid w:val="00407809"/>
    <w:rsid w:val="00407FB4"/>
    <w:rsid w:val="00411E86"/>
    <w:rsid w:val="00412497"/>
    <w:rsid w:val="004126C0"/>
    <w:rsid w:val="0041519A"/>
    <w:rsid w:val="00420061"/>
    <w:rsid w:val="00422C15"/>
    <w:rsid w:val="00424FC1"/>
    <w:rsid w:val="00431640"/>
    <w:rsid w:val="00433206"/>
    <w:rsid w:val="0043364D"/>
    <w:rsid w:val="00433ECE"/>
    <w:rsid w:val="004353AA"/>
    <w:rsid w:val="004371CA"/>
    <w:rsid w:val="00437220"/>
    <w:rsid w:val="004425F2"/>
    <w:rsid w:val="00442B5B"/>
    <w:rsid w:val="0045091E"/>
    <w:rsid w:val="00450C83"/>
    <w:rsid w:val="004537BF"/>
    <w:rsid w:val="00454F99"/>
    <w:rsid w:val="00455815"/>
    <w:rsid w:val="004564D6"/>
    <w:rsid w:val="00460EB8"/>
    <w:rsid w:val="004629F0"/>
    <w:rsid w:val="00466925"/>
    <w:rsid w:val="00470981"/>
    <w:rsid w:val="0047131E"/>
    <w:rsid w:val="00473842"/>
    <w:rsid w:val="00475234"/>
    <w:rsid w:val="004809B4"/>
    <w:rsid w:val="004822F1"/>
    <w:rsid w:val="00483086"/>
    <w:rsid w:val="0048452F"/>
    <w:rsid w:val="00487BCC"/>
    <w:rsid w:val="0049429D"/>
    <w:rsid w:val="00494331"/>
    <w:rsid w:val="0049467F"/>
    <w:rsid w:val="00495FBA"/>
    <w:rsid w:val="00496EC3"/>
    <w:rsid w:val="00497E8C"/>
    <w:rsid w:val="004A1D47"/>
    <w:rsid w:val="004A37EC"/>
    <w:rsid w:val="004A6729"/>
    <w:rsid w:val="004A7598"/>
    <w:rsid w:val="004B4D4F"/>
    <w:rsid w:val="004B598C"/>
    <w:rsid w:val="004C33C1"/>
    <w:rsid w:val="004C387F"/>
    <w:rsid w:val="004C478C"/>
    <w:rsid w:val="004C6D69"/>
    <w:rsid w:val="004C728A"/>
    <w:rsid w:val="004D0383"/>
    <w:rsid w:val="004D47D4"/>
    <w:rsid w:val="004D5000"/>
    <w:rsid w:val="004E1702"/>
    <w:rsid w:val="004F02F1"/>
    <w:rsid w:val="004F090E"/>
    <w:rsid w:val="004F43B6"/>
    <w:rsid w:val="004F4D9B"/>
    <w:rsid w:val="004F4F8A"/>
    <w:rsid w:val="004F50C9"/>
    <w:rsid w:val="004F601E"/>
    <w:rsid w:val="004F758E"/>
    <w:rsid w:val="00500575"/>
    <w:rsid w:val="00502B94"/>
    <w:rsid w:val="0050386E"/>
    <w:rsid w:val="00505E5F"/>
    <w:rsid w:val="00506647"/>
    <w:rsid w:val="00510A7F"/>
    <w:rsid w:val="005120AB"/>
    <w:rsid w:val="005120F9"/>
    <w:rsid w:val="00512A0C"/>
    <w:rsid w:val="00515552"/>
    <w:rsid w:val="00515959"/>
    <w:rsid w:val="005176BB"/>
    <w:rsid w:val="0052355A"/>
    <w:rsid w:val="005259DA"/>
    <w:rsid w:val="00526870"/>
    <w:rsid w:val="00531510"/>
    <w:rsid w:val="0053166D"/>
    <w:rsid w:val="00532B54"/>
    <w:rsid w:val="00534EF2"/>
    <w:rsid w:val="00540D1D"/>
    <w:rsid w:val="005413EC"/>
    <w:rsid w:val="005419BF"/>
    <w:rsid w:val="0054213E"/>
    <w:rsid w:val="005427E1"/>
    <w:rsid w:val="00546B91"/>
    <w:rsid w:val="00551676"/>
    <w:rsid w:val="00552FEC"/>
    <w:rsid w:val="00554214"/>
    <w:rsid w:val="00554512"/>
    <w:rsid w:val="00554D81"/>
    <w:rsid w:val="0055606E"/>
    <w:rsid w:val="0055657F"/>
    <w:rsid w:val="00557165"/>
    <w:rsid w:val="00564489"/>
    <w:rsid w:val="005670BE"/>
    <w:rsid w:val="00570373"/>
    <w:rsid w:val="00574C9D"/>
    <w:rsid w:val="005756B1"/>
    <w:rsid w:val="00580BCD"/>
    <w:rsid w:val="005816B0"/>
    <w:rsid w:val="00581A71"/>
    <w:rsid w:val="00582048"/>
    <w:rsid w:val="0058219B"/>
    <w:rsid w:val="005844C7"/>
    <w:rsid w:val="00586831"/>
    <w:rsid w:val="005870D3"/>
    <w:rsid w:val="00587A80"/>
    <w:rsid w:val="00590769"/>
    <w:rsid w:val="005918D7"/>
    <w:rsid w:val="005967E5"/>
    <w:rsid w:val="005A6356"/>
    <w:rsid w:val="005A74DF"/>
    <w:rsid w:val="005B2726"/>
    <w:rsid w:val="005B4F7A"/>
    <w:rsid w:val="005B6981"/>
    <w:rsid w:val="005B6EE5"/>
    <w:rsid w:val="005C166F"/>
    <w:rsid w:val="005C2F94"/>
    <w:rsid w:val="005D082A"/>
    <w:rsid w:val="005E152C"/>
    <w:rsid w:val="005E3274"/>
    <w:rsid w:val="005E3734"/>
    <w:rsid w:val="005E4CFD"/>
    <w:rsid w:val="005E507B"/>
    <w:rsid w:val="005E6341"/>
    <w:rsid w:val="005E6FDA"/>
    <w:rsid w:val="005E7204"/>
    <w:rsid w:val="005E7828"/>
    <w:rsid w:val="005F567C"/>
    <w:rsid w:val="005F77E3"/>
    <w:rsid w:val="006010DE"/>
    <w:rsid w:val="006069E4"/>
    <w:rsid w:val="00616E50"/>
    <w:rsid w:val="00632841"/>
    <w:rsid w:val="00637209"/>
    <w:rsid w:val="006374C9"/>
    <w:rsid w:val="00645FED"/>
    <w:rsid w:val="0064675F"/>
    <w:rsid w:val="006468D3"/>
    <w:rsid w:val="00651821"/>
    <w:rsid w:val="0065369B"/>
    <w:rsid w:val="006623BE"/>
    <w:rsid w:val="006647FF"/>
    <w:rsid w:val="0066639B"/>
    <w:rsid w:val="00667724"/>
    <w:rsid w:val="00667DE7"/>
    <w:rsid w:val="00673738"/>
    <w:rsid w:val="00674A6A"/>
    <w:rsid w:val="0067660A"/>
    <w:rsid w:val="00680280"/>
    <w:rsid w:val="00680DF4"/>
    <w:rsid w:val="00681D4F"/>
    <w:rsid w:val="006835E3"/>
    <w:rsid w:val="00690472"/>
    <w:rsid w:val="00691662"/>
    <w:rsid w:val="006917A3"/>
    <w:rsid w:val="00693E75"/>
    <w:rsid w:val="00694BB9"/>
    <w:rsid w:val="0069597B"/>
    <w:rsid w:val="006959E0"/>
    <w:rsid w:val="00696112"/>
    <w:rsid w:val="006970B5"/>
    <w:rsid w:val="00697103"/>
    <w:rsid w:val="00697335"/>
    <w:rsid w:val="006A0B5C"/>
    <w:rsid w:val="006A1514"/>
    <w:rsid w:val="006A1935"/>
    <w:rsid w:val="006A1BF8"/>
    <w:rsid w:val="006A2598"/>
    <w:rsid w:val="006A6768"/>
    <w:rsid w:val="006B25E0"/>
    <w:rsid w:val="006B31DD"/>
    <w:rsid w:val="006C0869"/>
    <w:rsid w:val="006C2EEC"/>
    <w:rsid w:val="006C7290"/>
    <w:rsid w:val="006C7DC6"/>
    <w:rsid w:val="006D074E"/>
    <w:rsid w:val="006D1BC8"/>
    <w:rsid w:val="006D2190"/>
    <w:rsid w:val="006D2681"/>
    <w:rsid w:val="006D2CE9"/>
    <w:rsid w:val="006D45FD"/>
    <w:rsid w:val="006D5C58"/>
    <w:rsid w:val="006E0E83"/>
    <w:rsid w:val="006E4707"/>
    <w:rsid w:val="006F0658"/>
    <w:rsid w:val="006F2720"/>
    <w:rsid w:val="006F2CFF"/>
    <w:rsid w:val="006F57C8"/>
    <w:rsid w:val="006F68F2"/>
    <w:rsid w:val="0070602B"/>
    <w:rsid w:val="00706877"/>
    <w:rsid w:val="00706BE1"/>
    <w:rsid w:val="007071B1"/>
    <w:rsid w:val="00715093"/>
    <w:rsid w:val="00715505"/>
    <w:rsid w:val="00716173"/>
    <w:rsid w:val="007163C3"/>
    <w:rsid w:val="00717E49"/>
    <w:rsid w:val="0072182B"/>
    <w:rsid w:val="00725AE9"/>
    <w:rsid w:val="00730365"/>
    <w:rsid w:val="00730B6D"/>
    <w:rsid w:val="00731E6E"/>
    <w:rsid w:val="007333E4"/>
    <w:rsid w:val="00735771"/>
    <w:rsid w:val="00735E22"/>
    <w:rsid w:val="00743032"/>
    <w:rsid w:val="00743A56"/>
    <w:rsid w:val="00743F25"/>
    <w:rsid w:val="0074484D"/>
    <w:rsid w:val="00744C5B"/>
    <w:rsid w:val="00744E57"/>
    <w:rsid w:val="0074676E"/>
    <w:rsid w:val="00747785"/>
    <w:rsid w:val="00747C5C"/>
    <w:rsid w:val="00750938"/>
    <w:rsid w:val="00751B11"/>
    <w:rsid w:val="00755274"/>
    <w:rsid w:val="00755ECC"/>
    <w:rsid w:val="00756E29"/>
    <w:rsid w:val="00761761"/>
    <w:rsid w:val="00761973"/>
    <w:rsid w:val="0076297C"/>
    <w:rsid w:val="0076357B"/>
    <w:rsid w:val="007639F8"/>
    <w:rsid w:val="0076520E"/>
    <w:rsid w:val="0077727A"/>
    <w:rsid w:val="0078105A"/>
    <w:rsid w:val="00783B19"/>
    <w:rsid w:val="00784FDA"/>
    <w:rsid w:val="007853FD"/>
    <w:rsid w:val="00786390"/>
    <w:rsid w:val="00786957"/>
    <w:rsid w:val="00790487"/>
    <w:rsid w:val="00790C1D"/>
    <w:rsid w:val="00790E20"/>
    <w:rsid w:val="00795F40"/>
    <w:rsid w:val="00796C30"/>
    <w:rsid w:val="007A40CF"/>
    <w:rsid w:val="007A5092"/>
    <w:rsid w:val="007B3FD8"/>
    <w:rsid w:val="007B4F0A"/>
    <w:rsid w:val="007B6B2D"/>
    <w:rsid w:val="007B77F0"/>
    <w:rsid w:val="007C0338"/>
    <w:rsid w:val="007C05D6"/>
    <w:rsid w:val="007C0A2F"/>
    <w:rsid w:val="007C14F2"/>
    <w:rsid w:val="007C1991"/>
    <w:rsid w:val="007C1EFB"/>
    <w:rsid w:val="007C229C"/>
    <w:rsid w:val="007C2BE5"/>
    <w:rsid w:val="007C6484"/>
    <w:rsid w:val="007D08D9"/>
    <w:rsid w:val="007D09C6"/>
    <w:rsid w:val="007D18C3"/>
    <w:rsid w:val="007D1E39"/>
    <w:rsid w:val="007D2C20"/>
    <w:rsid w:val="007D3252"/>
    <w:rsid w:val="007E1685"/>
    <w:rsid w:val="007E6340"/>
    <w:rsid w:val="007E636D"/>
    <w:rsid w:val="007E7930"/>
    <w:rsid w:val="007F0205"/>
    <w:rsid w:val="007F12E5"/>
    <w:rsid w:val="007F1C29"/>
    <w:rsid w:val="007F39E9"/>
    <w:rsid w:val="007F3D4F"/>
    <w:rsid w:val="007F55E6"/>
    <w:rsid w:val="007F573B"/>
    <w:rsid w:val="007F773B"/>
    <w:rsid w:val="007F77AE"/>
    <w:rsid w:val="0080012F"/>
    <w:rsid w:val="0080411A"/>
    <w:rsid w:val="00805FD5"/>
    <w:rsid w:val="008206B0"/>
    <w:rsid w:val="00820DD6"/>
    <w:rsid w:val="0082485A"/>
    <w:rsid w:val="00824E20"/>
    <w:rsid w:val="00827786"/>
    <w:rsid w:val="008278DF"/>
    <w:rsid w:val="008314F0"/>
    <w:rsid w:val="00832E82"/>
    <w:rsid w:val="00833169"/>
    <w:rsid w:val="0083540D"/>
    <w:rsid w:val="008356EE"/>
    <w:rsid w:val="00835B0E"/>
    <w:rsid w:val="008360A7"/>
    <w:rsid w:val="008361D2"/>
    <w:rsid w:val="00836720"/>
    <w:rsid w:val="00840032"/>
    <w:rsid w:val="008408BD"/>
    <w:rsid w:val="008438DB"/>
    <w:rsid w:val="00844689"/>
    <w:rsid w:val="008450F0"/>
    <w:rsid w:val="00845895"/>
    <w:rsid w:val="0084593B"/>
    <w:rsid w:val="0085446C"/>
    <w:rsid w:val="00857525"/>
    <w:rsid w:val="00862D66"/>
    <w:rsid w:val="0086435D"/>
    <w:rsid w:val="00864A77"/>
    <w:rsid w:val="00867199"/>
    <w:rsid w:val="00871FB5"/>
    <w:rsid w:val="00872649"/>
    <w:rsid w:val="0087606B"/>
    <w:rsid w:val="00883F0F"/>
    <w:rsid w:val="0088484D"/>
    <w:rsid w:val="008849A8"/>
    <w:rsid w:val="0088529C"/>
    <w:rsid w:val="00885B59"/>
    <w:rsid w:val="00885CA3"/>
    <w:rsid w:val="00887483"/>
    <w:rsid w:val="0089032C"/>
    <w:rsid w:val="00891AB9"/>
    <w:rsid w:val="00892C49"/>
    <w:rsid w:val="00895AA1"/>
    <w:rsid w:val="008A0774"/>
    <w:rsid w:val="008A0865"/>
    <w:rsid w:val="008A150C"/>
    <w:rsid w:val="008A2A13"/>
    <w:rsid w:val="008A3352"/>
    <w:rsid w:val="008A3B44"/>
    <w:rsid w:val="008A4015"/>
    <w:rsid w:val="008A6E4B"/>
    <w:rsid w:val="008A6EBB"/>
    <w:rsid w:val="008A78DB"/>
    <w:rsid w:val="008B1558"/>
    <w:rsid w:val="008B38FA"/>
    <w:rsid w:val="008B6074"/>
    <w:rsid w:val="008C06C1"/>
    <w:rsid w:val="008C1E0A"/>
    <w:rsid w:val="008C20DB"/>
    <w:rsid w:val="008C332E"/>
    <w:rsid w:val="008C3C2A"/>
    <w:rsid w:val="008C63CD"/>
    <w:rsid w:val="008C7522"/>
    <w:rsid w:val="008D1850"/>
    <w:rsid w:val="008D25AE"/>
    <w:rsid w:val="008D2F8B"/>
    <w:rsid w:val="008D4A2B"/>
    <w:rsid w:val="008D6F1F"/>
    <w:rsid w:val="008E2BB1"/>
    <w:rsid w:val="008E5B51"/>
    <w:rsid w:val="008E6914"/>
    <w:rsid w:val="008E7353"/>
    <w:rsid w:val="008F13CA"/>
    <w:rsid w:val="008F4929"/>
    <w:rsid w:val="008F4D8C"/>
    <w:rsid w:val="008F5053"/>
    <w:rsid w:val="008F7187"/>
    <w:rsid w:val="008F71D7"/>
    <w:rsid w:val="0090083B"/>
    <w:rsid w:val="00902B0E"/>
    <w:rsid w:val="00905358"/>
    <w:rsid w:val="00905705"/>
    <w:rsid w:val="0091117D"/>
    <w:rsid w:val="00911424"/>
    <w:rsid w:val="00911698"/>
    <w:rsid w:val="0091437C"/>
    <w:rsid w:val="00914D52"/>
    <w:rsid w:val="0091597E"/>
    <w:rsid w:val="00915FF0"/>
    <w:rsid w:val="009202A3"/>
    <w:rsid w:val="00922389"/>
    <w:rsid w:val="00923EC6"/>
    <w:rsid w:val="00925E0A"/>
    <w:rsid w:val="00925F8D"/>
    <w:rsid w:val="00927C25"/>
    <w:rsid w:val="00930A7A"/>
    <w:rsid w:val="00930ED9"/>
    <w:rsid w:val="00931031"/>
    <w:rsid w:val="009318C4"/>
    <w:rsid w:val="009355D5"/>
    <w:rsid w:val="00941029"/>
    <w:rsid w:val="009423E8"/>
    <w:rsid w:val="00951D4F"/>
    <w:rsid w:val="009526BB"/>
    <w:rsid w:val="009531D5"/>
    <w:rsid w:val="00954621"/>
    <w:rsid w:val="00954707"/>
    <w:rsid w:val="009550F3"/>
    <w:rsid w:val="00956149"/>
    <w:rsid w:val="00957FD5"/>
    <w:rsid w:val="0096013B"/>
    <w:rsid w:val="00960845"/>
    <w:rsid w:val="00960A3B"/>
    <w:rsid w:val="00961111"/>
    <w:rsid w:val="00962B4C"/>
    <w:rsid w:val="009635B4"/>
    <w:rsid w:val="009668B0"/>
    <w:rsid w:val="00967F27"/>
    <w:rsid w:val="00973745"/>
    <w:rsid w:val="00973BC3"/>
    <w:rsid w:val="00976C75"/>
    <w:rsid w:val="00977503"/>
    <w:rsid w:val="0098047F"/>
    <w:rsid w:val="00980E5D"/>
    <w:rsid w:val="00983CC7"/>
    <w:rsid w:val="00983F15"/>
    <w:rsid w:val="0099079F"/>
    <w:rsid w:val="00992F36"/>
    <w:rsid w:val="00994058"/>
    <w:rsid w:val="009953FF"/>
    <w:rsid w:val="00995498"/>
    <w:rsid w:val="00996673"/>
    <w:rsid w:val="00996EAA"/>
    <w:rsid w:val="009A11FB"/>
    <w:rsid w:val="009A42E9"/>
    <w:rsid w:val="009A5A4E"/>
    <w:rsid w:val="009A5BA2"/>
    <w:rsid w:val="009B2964"/>
    <w:rsid w:val="009B2A63"/>
    <w:rsid w:val="009B30CB"/>
    <w:rsid w:val="009B3C6B"/>
    <w:rsid w:val="009B679D"/>
    <w:rsid w:val="009B68EF"/>
    <w:rsid w:val="009B7873"/>
    <w:rsid w:val="009C195E"/>
    <w:rsid w:val="009C401E"/>
    <w:rsid w:val="009C4F6C"/>
    <w:rsid w:val="009C67A8"/>
    <w:rsid w:val="009D5704"/>
    <w:rsid w:val="009D5C83"/>
    <w:rsid w:val="009E2DCF"/>
    <w:rsid w:val="009E55A5"/>
    <w:rsid w:val="009F14EE"/>
    <w:rsid w:val="009F2200"/>
    <w:rsid w:val="009F401A"/>
    <w:rsid w:val="009F4973"/>
    <w:rsid w:val="009F5134"/>
    <w:rsid w:val="00A00C69"/>
    <w:rsid w:val="00A024FE"/>
    <w:rsid w:val="00A054AD"/>
    <w:rsid w:val="00A0685F"/>
    <w:rsid w:val="00A141F9"/>
    <w:rsid w:val="00A14662"/>
    <w:rsid w:val="00A16665"/>
    <w:rsid w:val="00A2349B"/>
    <w:rsid w:val="00A2376E"/>
    <w:rsid w:val="00A23F76"/>
    <w:rsid w:val="00A24E0F"/>
    <w:rsid w:val="00A25871"/>
    <w:rsid w:val="00A27880"/>
    <w:rsid w:val="00A301BA"/>
    <w:rsid w:val="00A30356"/>
    <w:rsid w:val="00A304E4"/>
    <w:rsid w:val="00A30FE0"/>
    <w:rsid w:val="00A33B1E"/>
    <w:rsid w:val="00A349B1"/>
    <w:rsid w:val="00A35E61"/>
    <w:rsid w:val="00A35F16"/>
    <w:rsid w:val="00A367EC"/>
    <w:rsid w:val="00A40428"/>
    <w:rsid w:val="00A4273A"/>
    <w:rsid w:val="00A42BD3"/>
    <w:rsid w:val="00A42D5B"/>
    <w:rsid w:val="00A438A3"/>
    <w:rsid w:val="00A46544"/>
    <w:rsid w:val="00A46B8B"/>
    <w:rsid w:val="00A47687"/>
    <w:rsid w:val="00A5069B"/>
    <w:rsid w:val="00A506FD"/>
    <w:rsid w:val="00A603B1"/>
    <w:rsid w:val="00A630D1"/>
    <w:rsid w:val="00A64C7B"/>
    <w:rsid w:val="00A70E0D"/>
    <w:rsid w:val="00A734B8"/>
    <w:rsid w:val="00A74503"/>
    <w:rsid w:val="00A74937"/>
    <w:rsid w:val="00A766BA"/>
    <w:rsid w:val="00A80F0E"/>
    <w:rsid w:val="00A81144"/>
    <w:rsid w:val="00A83FDB"/>
    <w:rsid w:val="00A85076"/>
    <w:rsid w:val="00A8605F"/>
    <w:rsid w:val="00A860E8"/>
    <w:rsid w:val="00A92340"/>
    <w:rsid w:val="00A923BC"/>
    <w:rsid w:val="00AA74BD"/>
    <w:rsid w:val="00AB0C33"/>
    <w:rsid w:val="00AB4179"/>
    <w:rsid w:val="00AB444E"/>
    <w:rsid w:val="00AB57B7"/>
    <w:rsid w:val="00AB6B79"/>
    <w:rsid w:val="00AB7A4B"/>
    <w:rsid w:val="00AC54CB"/>
    <w:rsid w:val="00AC5935"/>
    <w:rsid w:val="00AC6C6A"/>
    <w:rsid w:val="00AC7A0F"/>
    <w:rsid w:val="00AC7A74"/>
    <w:rsid w:val="00AD3562"/>
    <w:rsid w:val="00AD3E79"/>
    <w:rsid w:val="00AD6867"/>
    <w:rsid w:val="00AE1DC3"/>
    <w:rsid w:val="00AE3921"/>
    <w:rsid w:val="00AE4A54"/>
    <w:rsid w:val="00AE76BC"/>
    <w:rsid w:val="00AF6286"/>
    <w:rsid w:val="00AF6924"/>
    <w:rsid w:val="00B00EBF"/>
    <w:rsid w:val="00B01D5B"/>
    <w:rsid w:val="00B04C9D"/>
    <w:rsid w:val="00B05004"/>
    <w:rsid w:val="00B05010"/>
    <w:rsid w:val="00B05314"/>
    <w:rsid w:val="00B064C8"/>
    <w:rsid w:val="00B06867"/>
    <w:rsid w:val="00B06C1F"/>
    <w:rsid w:val="00B1191E"/>
    <w:rsid w:val="00B11CF7"/>
    <w:rsid w:val="00B13CE8"/>
    <w:rsid w:val="00B13EB1"/>
    <w:rsid w:val="00B146A9"/>
    <w:rsid w:val="00B14C98"/>
    <w:rsid w:val="00B160EF"/>
    <w:rsid w:val="00B20E85"/>
    <w:rsid w:val="00B24BE1"/>
    <w:rsid w:val="00B250EF"/>
    <w:rsid w:val="00B257F8"/>
    <w:rsid w:val="00B3078E"/>
    <w:rsid w:val="00B3410B"/>
    <w:rsid w:val="00B35793"/>
    <w:rsid w:val="00B43670"/>
    <w:rsid w:val="00B44882"/>
    <w:rsid w:val="00B45FBF"/>
    <w:rsid w:val="00B47203"/>
    <w:rsid w:val="00B53AEB"/>
    <w:rsid w:val="00B5524F"/>
    <w:rsid w:val="00B653F4"/>
    <w:rsid w:val="00B7173F"/>
    <w:rsid w:val="00B719BB"/>
    <w:rsid w:val="00B7237C"/>
    <w:rsid w:val="00B73AB2"/>
    <w:rsid w:val="00B7678A"/>
    <w:rsid w:val="00B76B41"/>
    <w:rsid w:val="00B8263E"/>
    <w:rsid w:val="00B82C09"/>
    <w:rsid w:val="00B83D50"/>
    <w:rsid w:val="00B85BCC"/>
    <w:rsid w:val="00B90FF8"/>
    <w:rsid w:val="00B966B6"/>
    <w:rsid w:val="00B97217"/>
    <w:rsid w:val="00BA327A"/>
    <w:rsid w:val="00BA3836"/>
    <w:rsid w:val="00BA41C0"/>
    <w:rsid w:val="00BA4F18"/>
    <w:rsid w:val="00BA7415"/>
    <w:rsid w:val="00BA7FDC"/>
    <w:rsid w:val="00BB16CE"/>
    <w:rsid w:val="00BB3C6D"/>
    <w:rsid w:val="00BB5D40"/>
    <w:rsid w:val="00BB6E54"/>
    <w:rsid w:val="00BC02FA"/>
    <w:rsid w:val="00BC0F65"/>
    <w:rsid w:val="00BC13A7"/>
    <w:rsid w:val="00BC1B00"/>
    <w:rsid w:val="00BC272A"/>
    <w:rsid w:val="00BC2E47"/>
    <w:rsid w:val="00BC3223"/>
    <w:rsid w:val="00BC42B7"/>
    <w:rsid w:val="00BC5A13"/>
    <w:rsid w:val="00BC6C78"/>
    <w:rsid w:val="00BC6CFF"/>
    <w:rsid w:val="00BC7525"/>
    <w:rsid w:val="00BD09CB"/>
    <w:rsid w:val="00BD42ED"/>
    <w:rsid w:val="00BD55A2"/>
    <w:rsid w:val="00BD6F84"/>
    <w:rsid w:val="00BE0FDE"/>
    <w:rsid w:val="00BE18BD"/>
    <w:rsid w:val="00BE24DC"/>
    <w:rsid w:val="00BE2A60"/>
    <w:rsid w:val="00BE3C8A"/>
    <w:rsid w:val="00BE4A5B"/>
    <w:rsid w:val="00BE538A"/>
    <w:rsid w:val="00BE6517"/>
    <w:rsid w:val="00BE68CA"/>
    <w:rsid w:val="00BF2AA1"/>
    <w:rsid w:val="00BF4D5F"/>
    <w:rsid w:val="00BF5811"/>
    <w:rsid w:val="00C0162A"/>
    <w:rsid w:val="00C0428C"/>
    <w:rsid w:val="00C04BEB"/>
    <w:rsid w:val="00C058B9"/>
    <w:rsid w:val="00C06702"/>
    <w:rsid w:val="00C1306D"/>
    <w:rsid w:val="00C135B5"/>
    <w:rsid w:val="00C1423F"/>
    <w:rsid w:val="00C15BC3"/>
    <w:rsid w:val="00C16DF6"/>
    <w:rsid w:val="00C211DD"/>
    <w:rsid w:val="00C225B8"/>
    <w:rsid w:val="00C22DD9"/>
    <w:rsid w:val="00C2699F"/>
    <w:rsid w:val="00C323DE"/>
    <w:rsid w:val="00C33732"/>
    <w:rsid w:val="00C34077"/>
    <w:rsid w:val="00C41953"/>
    <w:rsid w:val="00C41DAC"/>
    <w:rsid w:val="00C41ED9"/>
    <w:rsid w:val="00C42CEA"/>
    <w:rsid w:val="00C4462F"/>
    <w:rsid w:val="00C45B2D"/>
    <w:rsid w:val="00C45D62"/>
    <w:rsid w:val="00C45F8E"/>
    <w:rsid w:val="00C47DEF"/>
    <w:rsid w:val="00C50547"/>
    <w:rsid w:val="00C50E49"/>
    <w:rsid w:val="00C5154B"/>
    <w:rsid w:val="00C531DE"/>
    <w:rsid w:val="00C57B30"/>
    <w:rsid w:val="00C606BD"/>
    <w:rsid w:val="00C61112"/>
    <w:rsid w:val="00C62BE6"/>
    <w:rsid w:val="00C63B80"/>
    <w:rsid w:val="00C662EC"/>
    <w:rsid w:val="00C70B29"/>
    <w:rsid w:val="00C713DF"/>
    <w:rsid w:val="00C7283A"/>
    <w:rsid w:val="00C73255"/>
    <w:rsid w:val="00C736CB"/>
    <w:rsid w:val="00C76190"/>
    <w:rsid w:val="00C76F13"/>
    <w:rsid w:val="00C77CAE"/>
    <w:rsid w:val="00C77E2A"/>
    <w:rsid w:val="00C809BE"/>
    <w:rsid w:val="00C81A74"/>
    <w:rsid w:val="00C824AB"/>
    <w:rsid w:val="00C82A08"/>
    <w:rsid w:val="00C8564B"/>
    <w:rsid w:val="00C86E87"/>
    <w:rsid w:val="00C92B89"/>
    <w:rsid w:val="00C92E05"/>
    <w:rsid w:val="00C94493"/>
    <w:rsid w:val="00C96390"/>
    <w:rsid w:val="00C963CC"/>
    <w:rsid w:val="00C9731F"/>
    <w:rsid w:val="00C9796D"/>
    <w:rsid w:val="00CA4581"/>
    <w:rsid w:val="00CA766F"/>
    <w:rsid w:val="00CB0DE2"/>
    <w:rsid w:val="00CB0F04"/>
    <w:rsid w:val="00CB214F"/>
    <w:rsid w:val="00CB2FA8"/>
    <w:rsid w:val="00CB7C11"/>
    <w:rsid w:val="00CC0B5B"/>
    <w:rsid w:val="00CC0BEB"/>
    <w:rsid w:val="00CC1F8B"/>
    <w:rsid w:val="00CC245B"/>
    <w:rsid w:val="00CC2634"/>
    <w:rsid w:val="00CC3774"/>
    <w:rsid w:val="00CC381E"/>
    <w:rsid w:val="00CC553D"/>
    <w:rsid w:val="00CC578F"/>
    <w:rsid w:val="00CD4E1C"/>
    <w:rsid w:val="00CD54CE"/>
    <w:rsid w:val="00CD67B2"/>
    <w:rsid w:val="00CE0C6F"/>
    <w:rsid w:val="00CE2FD6"/>
    <w:rsid w:val="00CE5327"/>
    <w:rsid w:val="00CE643A"/>
    <w:rsid w:val="00CF0244"/>
    <w:rsid w:val="00CF0738"/>
    <w:rsid w:val="00CF22CA"/>
    <w:rsid w:val="00CF35C5"/>
    <w:rsid w:val="00CF441C"/>
    <w:rsid w:val="00CF49C0"/>
    <w:rsid w:val="00D008B3"/>
    <w:rsid w:val="00D03976"/>
    <w:rsid w:val="00D0522F"/>
    <w:rsid w:val="00D11808"/>
    <w:rsid w:val="00D160F1"/>
    <w:rsid w:val="00D16535"/>
    <w:rsid w:val="00D2481F"/>
    <w:rsid w:val="00D2596C"/>
    <w:rsid w:val="00D338BD"/>
    <w:rsid w:val="00D36B83"/>
    <w:rsid w:val="00D36C96"/>
    <w:rsid w:val="00D4260E"/>
    <w:rsid w:val="00D43323"/>
    <w:rsid w:val="00D44B1D"/>
    <w:rsid w:val="00D4556D"/>
    <w:rsid w:val="00D45A5D"/>
    <w:rsid w:val="00D47D4E"/>
    <w:rsid w:val="00D50699"/>
    <w:rsid w:val="00D540C5"/>
    <w:rsid w:val="00D564C9"/>
    <w:rsid w:val="00D615B0"/>
    <w:rsid w:val="00D61963"/>
    <w:rsid w:val="00D61C89"/>
    <w:rsid w:val="00D626A5"/>
    <w:rsid w:val="00D62E4F"/>
    <w:rsid w:val="00D63F78"/>
    <w:rsid w:val="00D65A81"/>
    <w:rsid w:val="00D65F00"/>
    <w:rsid w:val="00D70112"/>
    <w:rsid w:val="00D712ED"/>
    <w:rsid w:val="00D73FF0"/>
    <w:rsid w:val="00D7423D"/>
    <w:rsid w:val="00D75558"/>
    <w:rsid w:val="00D76B20"/>
    <w:rsid w:val="00D809F9"/>
    <w:rsid w:val="00D80B1E"/>
    <w:rsid w:val="00D857CC"/>
    <w:rsid w:val="00D857D8"/>
    <w:rsid w:val="00D86534"/>
    <w:rsid w:val="00D87BA5"/>
    <w:rsid w:val="00D934BF"/>
    <w:rsid w:val="00D940BC"/>
    <w:rsid w:val="00D943BE"/>
    <w:rsid w:val="00D95207"/>
    <w:rsid w:val="00DA002A"/>
    <w:rsid w:val="00DA0170"/>
    <w:rsid w:val="00DA2332"/>
    <w:rsid w:val="00DA24EF"/>
    <w:rsid w:val="00DA31AD"/>
    <w:rsid w:val="00DA3354"/>
    <w:rsid w:val="00DA3CBD"/>
    <w:rsid w:val="00DA4DAF"/>
    <w:rsid w:val="00DA54D6"/>
    <w:rsid w:val="00DA5CFB"/>
    <w:rsid w:val="00DA75CD"/>
    <w:rsid w:val="00DB135A"/>
    <w:rsid w:val="00DB273C"/>
    <w:rsid w:val="00DB313F"/>
    <w:rsid w:val="00DB3E23"/>
    <w:rsid w:val="00DB5FBC"/>
    <w:rsid w:val="00DB69FB"/>
    <w:rsid w:val="00DC19A0"/>
    <w:rsid w:val="00DC2619"/>
    <w:rsid w:val="00DC2DC9"/>
    <w:rsid w:val="00DD12B5"/>
    <w:rsid w:val="00DD2896"/>
    <w:rsid w:val="00DD6D85"/>
    <w:rsid w:val="00DE2468"/>
    <w:rsid w:val="00DE335A"/>
    <w:rsid w:val="00DE4091"/>
    <w:rsid w:val="00DE4E75"/>
    <w:rsid w:val="00DE4FA2"/>
    <w:rsid w:val="00DE50B4"/>
    <w:rsid w:val="00DE583E"/>
    <w:rsid w:val="00DF1A65"/>
    <w:rsid w:val="00DF3D51"/>
    <w:rsid w:val="00DF5787"/>
    <w:rsid w:val="00DF7217"/>
    <w:rsid w:val="00DF72F9"/>
    <w:rsid w:val="00E02D7F"/>
    <w:rsid w:val="00E03317"/>
    <w:rsid w:val="00E04423"/>
    <w:rsid w:val="00E050D2"/>
    <w:rsid w:val="00E10CE0"/>
    <w:rsid w:val="00E119D1"/>
    <w:rsid w:val="00E12653"/>
    <w:rsid w:val="00E133B9"/>
    <w:rsid w:val="00E135CC"/>
    <w:rsid w:val="00E14DA6"/>
    <w:rsid w:val="00E157D4"/>
    <w:rsid w:val="00E160BA"/>
    <w:rsid w:val="00E16C4A"/>
    <w:rsid w:val="00E17ADB"/>
    <w:rsid w:val="00E2048E"/>
    <w:rsid w:val="00E20F65"/>
    <w:rsid w:val="00E226D1"/>
    <w:rsid w:val="00E23AB7"/>
    <w:rsid w:val="00E2470A"/>
    <w:rsid w:val="00E261AE"/>
    <w:rsid w:val="00E27102"/>
    <w:rsid w:val="00E3125C"/>
    <w:rsid w:val="00E31AF2"/>
    <w:rsid w:val="00E32E74"/>
    <w:rsid w:val="00E3445E"/>
    <w:rsid w:val="00E3470D"/>
    <w:rsid w:val="00E34908"/>
    <w:rsid w:val="00E34E26"/>
    <w:rsid w:val="00E42617"/>
    <w:rsid w:val="00E42877"/>
    <w:rsid w:val="00E442A4"/>
    <w:rsid w:val="00E46177"/>
    <w:rsid w:val="00E46EC2"/>
    <w:rsid w:val="00E502C9"/>
    <w:rsid w:val="00E52026"/>
    <w:rsid w:val="00E531EC"/>
    <w:rsid w:val="00E53A35"/>
    <w:rsid w:val="00E562FF"/>
    <w:rsid w:val="00E56F4E"/>
    <w:rsid w:val="00E60D53"/>
    <w:rsid w:val="00E62137"/>
    <w:rsid w:val="00E62A75"/>
    <w:rsid w:val="00E62AE4"/>
    <w:rsid w:val="00E62E75"/>
    <w:rsid w:val="00E63885"/>
    <w:rsid w:val="00E65514"/>
    <w:rsid w:val="00E66727"/>
    <w:rsid w:val="00E66786"/>
    <w:rsid w:val="00E6773F"/>
    <w:rsid w:val="00E708C0"/>
    <w:rsid w:val="00E719EF"/>
    <w:rsid w:val="00E731F2"/>
    <w:rsid w:val="00E82CEC"/>
    <w:rsid w:val="00E832ED"/>
    <w:rsid w:val="00E835ED"/>
    <w:rsid w:val="00E85AAE"/>
    <w:rsid w:val="00E94C20"/>
    <w:rsid w:val="00E9530F"/>
    <w:rsid w:val="00E97856"/>
    <w:rsid w:val="00EA13B7"/>
    <w:rsid w:val="00EA2E17"/>
    <w:rsid w:val="00EA5EB8"/>
    <w:rsid w:val="00EB0CBA"/>
    <w:rsid w:val="00EB2B35"/>
    <w:rsid w:val="00EB2E26"/>
    <w:rsid w:val="00EB37A0"/>
    <w:rsid w:val="00EB54BE"/>
    <w:rsid w:val="00EB66AD"/>
    <w:rsid w:val="00EC0A5B"/>
    <w:rsid w:val="00EC3A7F"/>
    <w:rsid w:val="00EC4966"/>
    <w:rsid w:val="00EC6F4A"/>
    <w:rsid w:val="00ED3964"/>
    <w:rsid w:val="00ED3985"/>
    <w:rsid w:val="00ED5513"/>
    <w:rsid w:val="00ED5CA1"/>
    <w:rsid w:val="00ED6218"/>
    <w:rsid w:val="00ED68E9"/>
    <w:rsid w:val="00EE0FEF"/>
    <w:rsid w:val="00EE134D"/>
    <w:rsid w:val="00EE2896"/>
    <w:rsid w:val="00EE4D7D"/>
    <w:rsid w:val="00EE50F7"/>
    <w:rsid w:val="00EF07FE"/>
    <w:rsid w:val="00EF0989"/>
    <w:rsid w:val="00EF193B"/>
    <w:rsid w:val="00EF1EDE"/>
    <w:rsid w:val="00EF2AE2"/>
    <w:rsid w:val="00EF2DDA"/>
    <w:rsid w:val="00EF451B"/>
    <w:rsid w:val="00EF5088"/>
    <w:rsid w:val="00EF5580"/>
    <w:rsid w:val="00EF7700"/>
    <w:rsid w:val="00F014AF"/>
    <w:rsid w:val="00F10172"/>
    <w:rsid w:val="00F1271E"/>
    <w:rsid w:val="00F133B5"/>
    <w:rsid w:val="00F16330"/>
    <w:rsid w:val="00F30209"/>
    <w:rsid w:val="00F3176F"/>
    <w:rsid w:val="00F34B99"/>
    <w:rsid w:val="00F370CD"/>
    <w:rsid w:val="00F401FE"/>
    <w:rsid w:val="00F40370"/>
    <w:rsid w:val="00F40BCA"/>
    <w:rsid w:val="00F419C4"/>
    <w:rsid w:val="00F435AE"/>
    <w:rsid w:val="00F5088A"/>
    <w:rsid w:val="00F50A92"/>
    <w:rsid w:val="00F5318C"/>
    <w:rsid w:val="00F54F52"/>
    <w:rsid w:val="00F55F86"/>
    <w:rsid w:val="00F56438"/>
    <w:rsid w:val="00F57060"/>
    <w:rsid w:val="00F57A67"/>
    <w:rsid w:val="00F60FC0"/>
    <w:rsid w:val="00F61797"/>
    <w:rsid w:val="00F62808"/>
    <w:rsid w:val="00F655DB"/>
    <w:rsid w:val="00F65CF1"/>
    <w:rsid w:val="00F67834"/>
    <w:rsid w:val="00F71A78"/>
    <w:rsid w:val="00F74111"/>
    <w:rsid w:val="00F7458F"/>
    <w:rsid w:val="00F80B6A"/>
    <w:rsid w:val="00F820D0"/>
    <w:rsid w:val="00F83672"/>
    <w:rsid w:val="00F84C7E"/>
    <w:rsid w:val="00F85964"/>
    <w:rsid w:val="00F85BAC"/>
    <w:rsid w:val="00F92DC9"/>
    <w:rsid w:val="00F93F59"/>
    <w:rsid w:val="00F9648B"/>
    <w:rsid w:val="00FA062D"/>
    <w:rsid w:val="00FA13A0"/>
    <w:rsid w:val="00FA37A6"/>
    <w:rsid w:val="00FA4E4C"/>
    <w:rsid w:val="00FA57C7"/>
    <w:rsid w:val="00FA5992"/>
    <w:rsid w:val="00FB0D32"/>
    <w:rsid w:val="00FB2174"/>
    <w:rsid w:val="00FB4C35"/>
    <w:rsid w:val="00FB7E99"/>
    <w:rsid w:val="00FC1218"/>
    <w:rsid w:val="00FC12DE"/>
    <w:rsid w:val="00FC2164"/>
    <w:rsid w:val="00FC241B"/>
    <w:rsid w:val="00FC5ABA"/>
    <w:rsid w:val="00FC5D5F"/>
    <w:rsid w:val="00FD1185"/>
    <w:rsid w:val="00FD16DC"/>
    <w:rsid w:val="00FD35FE"/>
    <w:rsid w:val="00FD406C"/>
    <w:rsid w:val="00FD5B00"/>
    <w:rsid w:val="00FE1B18"/>
    <w:rsid w:val="00FE1E7C"/>
    <w:rsid w:val="00FE39E3"/>
    <w:rsid w:val="00FE741D"/>
    <w:rsid w:val="00FF1FA0"/>
    <w:rsid w:val="00FF2A97"/>
    <w:rsid w:val="00FF4C88"/>
    <w:rsid w:val="00FF4CA5"/>
    <w:rsid w:val="00FF79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C107DC"/>
  <w15:docId w15:val="{60EE3331-E35F-4241-9B4B-AA66C341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67DE7"/>
    <w:rPr>
      <w:sz w:val="24"/>
      <w:szCs w:val="24"/>
    </w:rPr>
  </w:style>
  <w:style w:type="paragraph" w:styleId="Nadpis2">
    <w:name w:val="heading 2"/>
    <w:basedOn w:val="Normln"/>
    <w:next w:val="Normln"/>
    <w:link w:val="Nadpis2Char"/>
    <w:uiPriority w:val="9"/>
    <w:qFormat/>
    <w:rsid w:val="00363166"/>
    <w:pPr>
      <w:keepNext/>
      <w:jc w:val="both"/>
      <w:outlineLvl w:val="1"/>
    </w:pPr>
    <w:rPr>
      <w:b/>
      <w:sz w:val="20"/>
      <w:szCs w:val="20"/>
    </w:rPr>
  </w:style>
  <w:style w:type="paragraph" w:styleId="Nadpis5">
    <w:name w:val="heading 5"/>
    <w:basedOn w:val="Normln"/>
    <w:next w:val="Normln"/>
    <w:link w:val="Nadpis5Char"/>
    <w:uiPriority w:val="9"/>
    <w:qFormat/>
    <w:rsid w:val="00D7423D"/>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716260"/>
    <w:rPr>
      <w:rFonts w:asciiTheme="majorHAnsi" w:eastAsiaTheme="majorEastAsia" w:hAnsiTheme="majorHAnsi" w:cstheme="majorBidi"/>
      <w:b/>
      <w:bCs/>
      <w:i/>
      <w:iCs/>
      <w:sz w:val="28"/>
      <w:szCs w:val="28"/>
    </w:rPr>
  </w:style>
  <w:style w:type="character" w:customStyle="1" w:styleId="Nadpis5Char">
    <w:name w:val="Nadpis 5 Char"/>
    <w:basedOn w:val="Standardnpsmoodstavce"/>
    <w:link w:val="Nadpis5"/>
    <w:uiPriority w:val="9"/>
    <w:semiHidden/>
    <w:rsid w:val="00716260"/>
    <w:rPr>
      <w:rFonts w:asciiTheme="minorHAnsi" w:eastAsiaTheme="minorEastAsia" w:hAnsiTheme="minorHAnsi" w:cstheme="minorBidi"/>
      <w:b/>
      <w:bCs/>
      <w:i/>
      <w:iCs/>
      <w:sz w:val="26"/>
      <w:szCs w:val="26"/>
    </w:rPr>
  </w:style>
  <w:style w:type="paragraph" w:styleId="Zkladntextodsazen">
    <w:name w:val="Body Text Indent"/>
    <w:basedOn w:val="Normln"/>
    <w:link w:val="ZkladntextodsazenChar"/>
    <w:rsid w:val="00E2470A"/>
    <w:pPr>
      <w:spacing w:after="120"/>
      <w:ind w:left="283"/>
    </w:pPr>
    <w:rPr>
      <w:sz w:val="20"/>
      <w:szCs w:val="20"/>
    </w:rPr>
  </w:style>
  <w:style w:type="character" w:customStyle="1" w:styleId="ZkladntextodsazenChar">
    <w:name w:val="Základní text odsazený Char"/>
    <w:basedOn w:val="Standardnpsmoodstavce"/>
    <w:link w:val="Zkladntextodsazen"/>
    <w:rsid w:val="00716260"/>
    <w:rPr>
      <w:sz w:val="24"/>
      <w:szCs w:val="24"/>
    </w:rPr>
  </w:style>
  <w:style w:type="paragraph" w:customStyle="1" w:styleId="Normln0">
    <w:name w:val="Normální~"/>
    <w:basedOn w:val="Normln"/>
    <w:qFormat/>
    <w:rsid w:val="004D03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sz w:val="20"/>
      <w:szCs w:val="20"/>
      <w:lang w:eastAsia="ar-SA"/>
    </w:rPr>
  </w:style>
  <w:style w:type="paragraph" w:styleId="Prosttext">
    <w:name w:val="Plain Text"/>
    <w:basedOn w:val="Normln"/>
    <w:link w:val="ProsttextChar"/>
    <w:rsid w:val="00363166"/>
    <w:rPr>
      <w:sz w:val="18"/>
      <w:szCs w:val="20"/>
    </w:rPr>
  </w:style>
  <w:style w:type="character" w:customStyle="1" w:styleId="ProsttextChar">
    <w:name w:val="Prostý text Char"/>
    <w:basedOn w:val="Standardnpsmoodstavce"/>
    <w:link w:val="Prosttext"/>
    <w:rsid w:val="00716260"/>
    <w:rPr>
      <w:rFonts w:ascii="Courier New" w:hAnsi="Courier New" w:cs="Courier New"/>
    </w:rPr>
  </w:style>
  <w:style w:type="paragraph" w:styleId="Zkladntext">
    <w:name w:val="Body Text"/>
    <w:basedOn w:val="Normln"/>
    <w:link w:val="ZkladntextChar"/>
    <w:rsid w:val="00363166"/>
    <w:pPr>
      <w:spacing w:after="120"/>
    </w:pPr>
  </w:style>
  <w:style w:type="character" w:customStyle="1" w:styleId="ZkladntextChar">
    <w:name w:val="Základní text Char"/>
    <w:basedOn w:val="Standardnpsmoodstavce"/>
    <w:link w:val="Zkladntext"/>
    <w:rsid w:val="00716260"/>
    <w:rPr>
      <w:sz w:val="24"/>
      <w:szCs w:val="24"/>
    </w:rPr>
  </w:style>
  <w:style w:type="character" w:customStyle="1" w:styleId="WW-Absatz-Standardschriftart">
    <w:name w:val="WW-Absatz-Standardschriftart"/>
    <w:rsid w:val="00363166"/>
  </w:style>
  <w:style w:type="paragraph" w:styleId="Textbubliny">
    <w:name w:val="Balloon Text"/>
    <w:basedOn w:val="Normln"/>
    <w:link w:val="TextbublinyChar"/>
    <w:uiPriority w:val="99"/>
    <w:semiHidden/>
    <w:rsid w:val="004C6D69"/>
    <w:rPr>
      <w:rFonts w:ascii="Tahoma" w:hAnsi="Tahoma" w:cs="Tahoma"/>
      <w:sz w:val="16"/>
      <w:szCs w:val="16"/>
    </w:rPr>
  </w:style>
  <w:style w:type="character" w:customStyle="1" w:styleId="TextbublinyChar">
    <w:name w:val="Text bubliny Char"/>
    <w:basedOn w:val="Standardnpsmoodstavce"/>
    <w:link w:val="Textbubliny"/>
    <w:uiPriority w:val="99"/>
    <w:semiHidden/>
    <w:rsid w:val="00716260"/>
    <w:rPr>
      <w:sz w:val="0"/>
      <w:szCs w:val="0"/>
    </w:rPr>
  </w:style>
  <w:style w:type="paragraph" w:styleId="Zpat">
    <w:name w:val="footer"/>
    <w:basedOn w:val="Normln"/>
    <w:link w:val="ZpatChar"/>
    <w:uiPriority w:val="99"/>
    <w:rsid w:val="002608DD"/>
    <w:pPr>
      <w:tabs>
        <w:tab w:val="center" w:pos="4536"/>
        <w:tab w:val="right" w:pos="9072"/>
      </w:tabs>
    </w:pPr>
  </w:style>
  <w:style w:type="character" w:customStyle="1" w:styleId="ZpatChar">
    <w:name w:val="Zápatí Char"/>
    <w:basedOn w:val="Standardnpsmoodstavce"/>
    <w:link w:val="Zpat"/>
    <w:uiPriority w:val="99"/>
    <w:semiHidden/>
    <w:rsid w:val="00716260"/>
    <w:rPr>
      <w:sz w:val="24"/>
      <w:szCs w:val="24"/>
    </w:rPr>
  </w:style>
  <w:style w:type="character" w:styleId="slostrnky">
    <w:name w:val="page number"/>
    <w:basedOn w:val="Standardnpsmoodstavce"/>
    <w:uiPriority w:val="99"/>
    <w:rsid w:val="002608DD"/>
    <w:rPr>
      <w:rFonts w:cs="Times New Roman"/>
    </w:rPr>
  </w:style>
  <w:style w:type="paragraph" w:styleId="Rozloendokumentu">
    <w:name w:val="Document Map"/>
    <w:basedOn w:val="Normln"/>
    <w:link w:val="RozloendokumentuChar"/>
    <w:uiPriority w:val="99"/>
    <w:rsid w:val="00174FD6"/>
    <w:rPr>
      <w:rFonts w:ascii="Tahoma" w:hAnsi="Tahoma" w:cs="Tahoma"/>
      <w:sz w:val="16"/>
      <w:szCs w:val="16"/>
    </w:rPr>
  </w:style>
  <w:style w:type="character" w:customStyle="1" w:styleId="RozloendokumentuChar">
    <w:name w:val="Rozložení dokumentu Char"/>
    <w:basedOn w:val="Standardnpsmoodstavce"/>
    <w:link w:val="Rozloendokumentu"/>
    <w:uiPriority w:val="99"/>
    <w:locked/>
    <w:rsid w:val="00174FD6"/>
    <w:rPr>
      <w:rFonts w:ascii="Tahoma" w:hAnsi="Tahoma" w:cs="Tahoma"/>
      <w:sz w:val="16"/>
      <w:szCs w:val="16"/>
    </w:rPr>
  </w:style>
  <w:style w:type="paragraph" w:styleId="Zkladntextodsazen2">
    <w:name w:val="Body Text Indent 2"/>
    <w:basedOn w:val="Normln"/>
    <w:link w:val="Zkladntextodsazen2Char"/>
    <w:rsid w:val="00A5069B"/>
    <w:pPr>
      <w:spacing w:after="120" w:line="480" w:lineRule="auto"/>
      <w:ind w:left="283"/>
    </w:pPr>
    <w:rPr>
      <w:szCs w:val="20"/>
    </w:rPr>
  </w:style>
  <w:style w:type="character" w:customStyle="1" w:styleId="Zkladntextodsazen2Char">
    <w:name w:val="Základní text odsazený 2 Char"/>
    <w:basedOn w:val="Standardnpsmoodstavce"/>
    <w:link w:val="Zkladntextodsazen2"/>
    <w:rsid w:val="00716260"/>
    <w:rPr>
      <w:sz w:val="24"/>
      <w:szCs w:val="24"/>
    </w:rPr>
  </w:style>
  <w:style w:type="paragraph" w:styleId="Zkladntext3">
    <w:name w:val="Body Text 3"/>
    <w:basedOn w:val="Normln"/>
    <w:link w:val="Zkladntext3Char"/>
    <w:rsid w:val="00217255"/>
    <w:pPr>
      <w:autoSpaceDE w:val="0"/>
      <w:autoSpaceDN w:val="0"/>
      <w:spacing w:after="120"/>
    </w:pPr>
    <w:rPr>
      <w:sz w:val="16"/>
      <w:szCs w:val="16"/>
    </w:rPr>
  </w:style>
  <w:style w:type="character" w:customStyle="1" w:styleId="Zkladntext3Char">
    <w:name w:val="Základní text 3 Char"/>
    <w:basedOn w:val="Standardnpsmoodstavce"/>
    <w:link w:val="Zkladntext3"/>
    <w:rsid w:val="00716260"/>
    <w:rPr>
      <w:sz w:val="16"/>
      <w:szCs w:val="16"/>
    </w:rPr>
  </w:style>
  <w:style w:type="paragraph" w:customStyle="1" w:styleId="Odrtext">
    <w:name w:val="Odr. text"/>
    <w:basedOn w:val="Normln"/>
    <w:rsid w:val="006D2CE9"/>
    <w:pPr>
      <w:spacing w:after="120"/>
      <w:ind w:left="1701" w:hanging="567"/>
      <w:jc w:val="both"/>
    </w:pPr>
    <w:rPr>
      <w:rFonts w:ascii="Arial" w:hAnsi="Arial"/>
      <w:sz w:val="22"/>
    </w:rPr>
  </w:style>
  <w:style w:type="paragraph" w:styleId="Zkladntext2">
    <w:name w:val="Body Text 2"/>
    <w:basedOn w:val="Normln"/>
    <w:link w:val="Zkladntext2Char"/>
    <w:uiPriority w:val="99"/>
    <w:rsid w:val="00470981"/>
    <w:pPr>
      <w:spacing w:after="120" w:line="480" w:lineRule="auto"/>
    </w:pPr>
  </w:style>
  <w:style w:type="character" w:customStyle="1" w:styleId="Zkladntext2Char">
    <w:name w:val="Základní text 2 Char"/>
    <w:basedOn w:val="Standardnpsmoodstavce"/>
    <w:link w:val="Zkladntext2"/>
    <w:uiPriority w:val="99"/>
    <w:semiHidden/>
    <w:rsid w:val="00716260"/>
    <w:rPr>
      <w:sz w:val="24"/>
      <w:szCs w:val="24"/>
    </w:rPr>
  </w:style>
  <w:style w:type="paragraph" w:styleId="Zhlav">
    <w:name w:val="header"/>
    <w:aliases w:val="ho,header odd,first,heading one,Odd Header,h"/>
    <w:basedOn w:val="Normln"/>
    <w:link w:val="ZhlavChar"/>
    <w:uiPriority w:val="99"/>
    <w:rsid w:val="00470981"/>
    <w:pPr>
      <w:tabs>
        <w:tab w:val="center" w:pos="4536"/>
        <w:tab w:val="right" w:pos="9072"/>
      </w:tabs>
      <w:jc w:val="both"/>
    </w:pPr>
    <w:rPr>
      <w:szCs w:val="20"/>
    </w:rPr>
  </w:style>
  <w:style w:type="character" w:customStyle="1" w:styleId="ZhlavChar">
    <w:name w:val="Záhlaví Char"/>
    <w:aliases w:val="ho Char,header odd Char,first Char,heading one Char,Odd Header Char,h Char"/>
    <w:basedOn w:val="Standardnpsmoodstavce"/>
    <w:link w:val="Zhlav"/>
    <w:uiPriority w:val="99"/>
    <w:rsid w:val="00716260"/>
    <w:rPr>
      <w:sz w:val="24"/>
      <w:szCs w:val="24"/>
    </w:rPr>
  </w:style>
  <w:style w:type="paragraph" w:styleId="Zkladntextodsazen3">
    <w:name w:val="Body Text Indent 3"/>
    <w:basedOn w:val="Normln"/>
    <w:link w:val="Zkladntextodsazen3Char"/>
    <w:rsid w:val="0020339D"/>
    <w:pPr>
      <w:spacing w:after="120"/>
      <w:ind w:left="283"/>
    </w:pPr>
    <w:rPr>
      <w:sz w:val="16"/>
      <w:szCs w:val="16"/>
    </w:rPr>
  </w:style>
  <w:style w:type="character" w:customStyle="1" w:styleId="Zkladntextodsazen3Char">
    <w:name w:val="Základní text odsazený 3 Char"/>
    <w:basedOn w:val="Standardnpsmoodstavce"/>
    <w:link w:val="Zkladntextodsazen3"/>
    <w:rsid w:val="00716260"/>
    <w:rPr>
      <w:sz w:val="16"/>
      <w:szCs w:val="16"/>
    </w:rPr>
  </w:style>
  <w:style w:type="paragraph" w:styleId="Odstavecseseznamem">
    <w:name w:val="List Paragraph"/>
    <w:aliases w:val="Nad,Odstavec cíl se seznamem,Odstavec se seznamem5,List Paragraph,Odstavec_muj,Odrážky"/>
    <w:basedOn w:val="Normln"/>
    <w:link w:val="OdstavecseseznamemChar"/>
    <w:uiPriority w:val="34"/>
    <w:qFormat/>
    <w:rsid w:val="00892C49"/>
    <w:pPr>
      <w:ind w:left="720"/>
      <w:contextualSpacing/>
    </w:pPr>
  </w:style>
  <w:style w:type="paragraph" w:customStyle="1" w:styleId="Default">
    <w:name w:val="Default"/>
    <w:rsid w:val="00743032"/>
    <w:pPr>
      <w:autoSpaceDE w:val="0"/>
      <w:autoSpaceDN w:val="0"/>
      <w:adjustRightInd w:val="0"/>
    </w:pPr>
    <w:rPr>
      <w:color w:val="000000"/>
      <w:sz w:val="24"/>
      <w:szCs w:val="24"/>
    </w:rPr>
  </w:style>
  <w:style w:type="character" w:styleId="Hypertextovodkaz">
    <w:name w:val="Hyperlink"/>
    <w:basedOn w:val="Standardnpsmoodstavce"/>
    <w:unhideWhenUsed/>
    <w:rsid w:val="00CC553D"/>
    <w:rPr>
      <w:color w:val="0000FF" w:themeColor="hyperlink"/>
      <w:u w:val="single"/>
    </w:rPr>
  </w:style>
  <w:style w:type="character" w:styleId="Odkaznakoment">
    <w:name w:val="annotation reference"/>
    <w:basedOn w:val="Standardnpsmoodstavce"/>
    <w:semiHidden/>
    <w:unhideWhenUsed/>
    <w:rsid w:val="00034E2A"/>
    <w:rPr>
      <w:sz w:val="16"/>
      <w:szCs w:val="16"/>
    </w:rPr>
  </w:style>
  <w:style w:type="paragraph" w:styleId="Textkomente">
    <w:name w:val="annotation text"/>
    <w:basedOn w:val="Normln"/>
    <w:link w:val="TextkomenteChar"/>
    <w:unhideWhenUsed/>
    <w:rsid w:val="00034E2A"/>
    <w:rPr>
      <w:sz w:val="20"/>
      <w:szCs w:val="20"/>
    </w:rPr>
  </w:style>
  <w:style w:type="character" w:customStyle="1" w:styleId="TextkomenteChar">
    <w:name w:val="Text komentáře Char"/>
    <w:basedOn w:val="Standardnpsmoodstavce"/>
    <w:link w:val="Textkomente"/>
    <w:rsid w:val="00034E2A"/>
  </w:style>
  <w:style w:type="paragraph" w:styleId="Pedmtkomente">
    <w:name w:val="annotation subject"/>
    <w:basedOn w:val="Textkomente"/>
    <w:next w:val="Textkomente"/>
    <w:link w:val="PedmtkomenteChar"/>
    <w:semiHidden/>
    <w:unhideWhenUsed/>
    <w:rsid w:val="00034E2A"/>
    <w:rPr>
      <w:b/>
      <w:bCs/>
    </w:rPr>
  </w:style>
  <w:style w:type="character" w:customStyle="1" w:styleId="PedmtkomenteChar">
    <w:name w:val="Předmět komentáře Char"/>
    <w:basedOn w:val="TextkomenteChar"/>
    <w:link w:val="Pedmtkomente"/>
    <w:semiHidden/>
    <w:rsid w:val="00034E2A"/>
    <w:rPr>
      <w:b/>
      <w:bCs/>
    </w:rPr>
  </w:style>
  <w:style w:type="character" w:customStyle="1" w:styleId="Nevyeenzmnka1">
    <w:name w:val="Nevyřešená zmínka1"/>
    <w:basedOn w:val="Standardnpsmoodstavce"/>
    <w:uiPriority w:val="99"/>
    <w:semiHidden/>
    <w:unhideWhenUsed/>
    <w:rsid w:val="002137C8"/>
    <w:rPr>
      <w:color w:val="605E5C"/>
      <w:shd w:val="clear" w:color="auto" w:fill="E1DFDD"/>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locked/>
    <w:rsid w:val="00C63B80"/>
    <w:rPr>
      <w:sz w:val="24"/>
      <w:szCs w:val="24"/>
    </w:rPr>
  </w:style>
  <w:style w:type="paragraph" w:styleId="Revize">
    <w:name w:val="Revision"/>
    <w:hidden/>
    <w:uiPriority w:val="99"/>
    <w:semiHidden/>
    <w:rsid w:val="00A42D5B"/>
    <w:rPr>
      <w:sz w:val="24"/>
      <w:szCs w:val="24"/>
    </w:rPr>
  </w:style>
  <w:style w:type="character" w:styleId="Nevyeenzmnka">
    <w:name w:val="Unresolved Mention"/>
    <w:basedOn w:val="Standardnpsmoodstavce"/>
    <w:uiPriority w:val="99"/>
    <w:semiHidden/>
    <w:unhideWhenUsed/>
    <w:rsid w:val="005B6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9641">
      <w:bodyDiv w:val="1"/>
      <w:marLeft w:val="0"/>
      <w:marRight w:val="0"/>
      <w:marTop w:val="0"/>
      <w:marBottom w:val="0"/>
      <w:divBdr>
        <w:top w:val="none" w:sz="0" w:space="0" w:color="auto"/>
        <w:left w:val="none" w:sz="0" w:space="0" w:color="auto"/>
        <w:bottom w:val="none" w:sz="0" w:space="0" w:color="auto"/>
        <w:right w:val="none" w:sz="0" w:space="0" w:color="auto"/>
      </w:divBdr>
    </w:div>
    <w:div w:id="521749116">
      <w:bodyDiv w:val="1"/>
      <w:marLeft w:val="0"/>
      <w:marRight w:val="0"/>
      <w:marTop w:val="0"/>
      <w:marBottom w:val="0"/>
      <w:divBdr>
        <w:top w:val="none" w:sz="0" w:space="0" w:color="auto"/>
        <w:left w:val="none" w:sz="0" w:space="0" w:color="auto"/>
        <w:bottom w:val="none" w:sz="0" w:space="0" w:color="auto"/>
        <w:right w:val="none" w:sz="0" w:space="0" w:color="auto"/>
      </w:divBdr>
    </w:div>
    <w:div w:id="606809139">
      <w:bodyDiv w:val="1"/>
      <w:marLeft w:val="0"/>
      <w:marRight w:val="0"/>
      <w:marTop w:val="0"/>
      <w:marBottom w:val="0"/>
      <w:divBdr>
        <w:top w:val="none" w:sz="0" w:space="0" w:color="auto"/>
        <w:left w:val="none" w:sz="0" w:space="0" w:color="auto"/>
        <w:bottom w:val="none" w:sz="0" w:space="0" w:color="auto"/>
        <w:right w:val="none" w:sz="0" w:space="0" w:color="auto"/>
      </w:divBdr>
    </w:div>
    <w:div w:id="667825609">
      <w:bodyDiv w:val="1"/>
      <w:marLeft w:val="0"/>
      <w:marRight w:val="0"/>
      <w:marTop w:val="0"/>
      <w:marBottom w:val="0"/>
      <w:divBdr>
        <w:top w:val="none" w:sz="0" w:space="0" w:color="auto"/>
        <w:left w:val="none" w:sz="0" w:space="0" w:color="auto"/>
        <w:bottom w:val="none" w:sz="0" w:space="0" w:color="auto"/>
        <w:right w:val="none" w:sz="0" w:space="0" w:color="auto"/>
      </w:divBdr>
    </w:div>
    <w:div w:id="709037583">
      <w:bodyDiv w:val="1"/>
      <w:marLeft w:val="0"/>
      <w:marRight w:val="0"/>
      <w:marTop w:val="0"/>
      <w:marBottom w:val="0"/>
      <w:divBdr>
        <w:top w:val="none" w:sz="0" w:space="0" w:color="auto"/>
        <w:left w:val="none" w:sz="0" w:space="0" w:color="auto"/>
        <w:bottom w:val="none" w:sz="0" w:space="0" w:color="auto"/>
        <w:right w:val="none" w:sz="0" w:space="0" w:color="auto"/>
      </w:divBdr>
    </w:div>
    <w:div w:id="967972148">
      <w:bodyDiv w:val="1"/>
      <w:marLeft w:val="0"/>
      <w:marRight w:val="0"/>
      <w:marTop w:val="0"/>
      <w:marBottom w:val="0"/>
      <w:divBdr>
        <w:top w:val="none" w:sz="0" w:space="0" w:color="auto"/>
        <w:left w:val="none" w:sz="0" w:space="0" w:color="auto"/>
        <w:bottom w:val="none" w:sz="0" w:space="0" w:color="auto"/>
        <w:right w:val="none" w:sz="0" w:space="0" w:color="auto"/>
      </w:divBdr>
    </w:div>
    <w:div w:id="1010529350">
      <w:bodyDiv w:val="1"/>
      <w:marLeft w:val="0"/>
      <w:marRight w:val="0"/>
      <w:marTop w:val="0"/>
      <w:marBottom w:val="0"/>
      <w:divBdr>
        <w:top w:val="none" w:sz="0" w:space="0" w:color="auto"/>
        <w:left w:val="none" w:sz="0" w:space="0" w:color="auto"/>
        <w:bottom w:val="none" w:sz="0" w:space="0" w:color="auto"/>
        <w:right w:val="none" w:sz="0" w:space="0" w:color="auto"/>
      </w:divBdr>
    </w:div>
    <w:div w:id="1038429443">
      <w:bodyDiv w:val="1"/>
      <w:marLeft w:val="0"/>
      <w:marRight w:val="0"/>
      <w:marTop w:val="0"/>
      <w:marBottom w:val="0"/>
      <w:divBdr>
        <w:top w:val="none" w:sz="0" w:space="0" w:color="auto"/>
        <w:left w:val="none" w:sz="0" w:space="0" w:color="auto"/>
        <w:bottom w:val="none" w:sz="0" w:space="0" w:color="auto"/>
        <w:right w:val="none" w:sz="0" w:space="0" w:color="auto"/>
      </w:divBdr>
    </w:div>
    <w:div w:id="1192065973">
      <w:bodyDiv w:val="1"/>
      <w:marLeft w:val="0"/>
      <w:marRight w:val="0"/>
      <w:marTop w:val="0"/>
      <w:marBottom w:val="0"/>
      <w:divBdr>
        <w:top w:val="none" w:sz="0" w:space="0" w:color="auto"/>
        <w:left w:val="none" w:sz="0" w:space="0" w:color="auto"/>
        <w:bottom w:val="none" w:sz="0" w:space="0" w:color="auto"/>
        <w:right w:val="none" w:sz="0" w:space="0" w:color="auto"/>
      </w:divBdr>
    </w:div>
    <w:div w:id="1342122385">
      <w:bodyDiv w:val="1"/>
      <w:marLeft w:val="0"/>
      <w:marRight w:val="0"/>
      <w:marTop w:val="0"/>
      <w:marBottom w:val="0"/>
      <w:divBdr>
        <w:top w:val="none" w:sz="0" w:space="0" w:color="auto"/>
        <w:left w:val="none" w:sz="0" w:space="0" w:color="auto"/>
        <w:bottom w:val="none" w:sz="0" w:space="0" w:color="auto"/>
        <w:right w:val="none" w:sz="0" w:space="0" w:color="auto"/>
      </w:divBdr>
    </w:div>
    <w:div w:id="1351756069">
      <w:bodyDiv w:val="1"/>
      <w:marLeft w:val="0"/>
      <w:marRight w:val="0"/>
      <w:marTop w:val="0"/>
      <w:marBottom w:val="0"/>
      <w:divBdr>
        <w:top w:val="none" w:sz="0" w:space="0" w:color="auto"/>
        <w:left w:val="none" w:sz="0" w:space="0" w:color="auto"/>
        <w:bottom w:val="none" w:sz="0" w:space="0" w:color="auto"/>
        <w:right w:val="none" w:sz="0" w:space="0" w:color="auto"/>
      </w:divBdr>
    </w:div>
    <w:div w:id="1404110227">
      <w:bodyDiv w:val="1"/>
      <w:marLeft w:val="0"/>
      <w:marRight w:val="0"/>
      <w:marTop w:val="0"/>
      <w:marBottom w:val="0"/>
      <w:divBdr>
        <w:top w:val="none" w:sz="0" w:space="0" w:color="auto"/>
        <w:left w:val="none" w:sz="0" w:space="0" w:color="auto"/>
        <w:bottom w:val="none" w:sz="0" w:space="0" w:color="auto"/>
        <w:right w:val="none" w:sz="0" w:space="0" w:color="auto"/>
      </w:divBdr>
    </w:div>
    <w:div w:id="1418478623">
      <w:bodyDiv w:val="1"/>
      <w:marLeft w:val="0"/>
      <w:marRight w:val="0"/>
      <w:marTop w:val="0"/>
      <w:marBottom w:val="0"/>
      <w:divBdr>
        <w:top w:val="none" w:sz="0" w:space="0" w:color="auto"/>
        <w:left w:val="none" w:sz="0" w:space="0" w:color="auto"/>
        <w:bottom w:val="none" w:sz="0" w:space="0" w:color="auto"/>
        <w:right w:val="none" w:sz="0" w:space="0" w:color="auto"/>
      </w:divBdr>
    </w:div>
    <w:div w:id="1485587357">
      <w:bodyDiv w:val="1"/>
      <w:marLeft w:val="0"/>
      <w:marRight w:val="0"/>
      <w:marTop w:val="0"/>
      <w:marBottom w:val="0"/>
      <w:divBdr>
        <w:top w:val="none" w:sz="0" w:space="0" w:color="auto"/>
        <w:left w:val="none" w:sz="0" w:space="0" w:color="auto"/>
        <w:bottom w:val="none" w:sz="0" w:space="0" w:color="auto"/>
        <w:right w:val="none" w:sz="0" w:space="0" w:color="auto"/>
      </w:divBdr>
    </w:div>
    <w:div w:id="179401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adlenka@muc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481D9-08B1-4D21-8124-4F085F8A4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5344</Words>
  <Characters>32239</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Česká Lípa</Company>
  <LinksUpToDate>false</LinksUpToDate>
  <CharactersWithSpaces>37508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Hofmanová Martina</dc:creator>
  <cp:lastModifiedBy>Mgr. Bc. Magdalena Hadrovská</cp:lastModifiedBy>
  <cp:revision>5</cp:revision>
  <cp:lastPrinted>2023-05-18T07:23:00Z</cp:lastPrinted>
  <dcterms:created xsi:type="dcterms:W3CDTF">2024-05-09T11:18:00Z</dcterms:created>
  <dcterms:modified xsi:type="dcterms:W3CDTF">2024-07-15T10:36:00Z</dcterms:modified>
</cp:coreProperties>
</file>